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613" w:rsidRPr="00060A6C" w:rsidRDefault="00806613" w:rsidP="00AD64F0">
      <w:pPr>
        <w:jc w:val="center"/>
        <w:rPr>
          <w:b/>
          <w:bCs/>
          <w:sz w:val="26"/>
          <w:szCs w:val="26"/>
        </w:rPr>
      </w:pPr>
      <w:r w:rsidRPr="00060A6C">
        <w:rPr>
          <w:b/>
          <w:bCs/>
          <w:sz w:val="26"/>
          <w:szCs w:val="26"/>
        </w:rPr>
        <w:t>ОЦЕНКА</w:t>
      </w:r>
    </w:p>
    <w:p w:rsidR="00806613" w:rsidRPr="00060A6C" w:rsidRDefault="00806613" w:rsidP="00AD64F0">
      <w:pPr>
        <w:jc w:val="center"/>
        <w:rPr>
          <w:b/>
          <w:bCs/>
          <w:sz w:val="26"/>
          <w:szCs w:val="26"/>
        </w:rPr>
      </w:pPr>
      <w:r w:rsidRPr="00060A6C">
        <w:rPr>
          <w:b/>
          <w:bCs/>
          <w:sz w:val="26"/>
          <w:szCs w:val="26"/>
        </w:rPr>
        <w:t>ОЖИДАЕМОГО ИСПОЛНЕНИЯ РЕСПУБЛИКАНСКОГО БЮДЖЕТА</w:t>
      </w:r>
    </w:p>
    <w:p w:rsidR="001D5876" w:rsidRPr="00060A6C" w:rsidRDefault="0008036B" w:rsidP="00AD64F0">
      <w:pPr>
        <w:jc w:val="center"/>
        <w:rPr>
          <w:b/>
          <w:bCs/>
          <w:sz w:val="26"/>
          <w:szCs w:val="26"/>
        </w:rPr>
      </w:pPr>
      <w:r w:rsidRPr="00060A6C">
        <w:rPr>
          <w:b/>
          <w:bCs/>
          <w:sz w:val="26"/>
          <w:szCs w:val="26"/>
        </w:rPr>
        <w:t xml:space="preserve">ЧУВАШСКОЙ РЕСПУБЛИКИ ЗА </w:t>
      </w:r>
      <w:r w:rsidR="0027662C" w:rsidRPr="00060A6C">
        <w:rPr>
          <w:b/>
          <w:bCs/>
          <w:sz w:val="26"/>
          <w:szCs w:val="26"/>
        </w:rPr>
        <w:t>2023</w:t>
      </w:r>
      <w:r w:rsidR="003A5EF6" w:rsidRPr="00060A6C">
        <w:rPr>
          <w:b/>
          <w:bCs/>
          <w:sz w:val="26"/>
          <w:szCs w:val="26"/>
        </w:rPr>
        <w:t xml:space="preserve"> </w:t>
      </w:r>
      <w:r w:rsidR="00806613" w:rsidRPr="00060A6C">
        <w:rPr>
          <w:b/>
          <w:bCs/>
          <w:sz w:val="26"/>
          <w:szCs w:val="26"/>
        </w:rPr>
        <w:t>ГОД</w:t>
      </w:r>
    </w:p>
    <w:p w:rsidR="00E52A62" w:rsidRPr="00060A6C" w:rsidRDefault="00E52A62" w:rsidP="00AD64F0">
      <w:pPr>
        <w:jc w:val="both"/>
        <w:rPr>
          <w:bCs/>
          <w:sz w:val="26"/>
          <w:szCs w:val="26"/>
          <w:highlight w:val="yellow"/>
        </w:rPr>
      </w:pPr>
    </w:p>
    <w:p w:rsidR="00B3645E" w:rsidRPr="00060A6C" w:rsidRDefault="00B3645E" w:rsidP="00B3645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0A6C">
        <w:rPr>
          <w:rFonts w:ascii="Times New Roman" w:hAnsi="Times New Roman" w:cs="Times New Roman"/>
          <w:bCs/>
          <w:sz w:val="26"/>
          <w:szCs w:val="26"/>
        </w:rPr>
        <w:t xml:space="preserve">Согласно пункту 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>3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 статьи 4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>2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 Закона </w:t>
      </w:r>
      <w:r w:rsidR="002458AE" w:rsidRPr="00060A6C">
        <w:rPr>
          <w:rFonts w:ascii="Times New Roman" w:hAnsi="Times New Roman" w:cs="Times New Roman"/>
          <w:bCs/>
          <w:sz w:val="26"/>
          <w:szCs w:val="26"/>
        </w:rPr>
        <w:t xml:space="preserve">Чувашской Республики </w:t>
      </w:r>
      <w:r w:rsidR="003963BF" w:rsidRPr="00060A6C">
        <w:rPr>
          <w:rFonts w:ascii="Times New Roman" w:hAnsi="Times New Roman" w:cs="Times New Roman"/>
          <w:bCs/>
          <w:sz w:val="26"/>
          <w:szCs w:val="26"/>
        </w:rPr>
        <w:t>от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 xml:space="preserve"> 16 ноября </w:t>
      </w:r>
      <w:r w:rsidR="0027662C" w:rsidRPr="00060A6C">
        <w:rPr>
          <w:rFonts w:ascii="Times New Roman" w:hAnsi="Times New Roman" w:cs="Times New Roman"/>
          <w:bCs/>
          <w:sz w:val="26"/>
          <w:szCs w:val="26"/>
        </w:rPr>
        <w:t>2022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г. № </w:t>
      </w:r>
      <w:r w:rsidR="00BC43EB" w:rsidRPr="00060A6C">
        <w:rPr>
          <w:rFonts w:ascii="Times New Roman" w:hAnsi="Times New Roman" w:cs="Times New Roman"/>
          <w:bCs/>
          <w:sz w:val="26"/>
          <w:szCs w:val="26"/>
        </w:rPr>
        <w:t>81</w:t>
      </w:r>
      <w:r w:rsidRPr="00060A6C">
        <w:rPr>
          <w:rFonts w:ascii="Times New Roman" w:hAnsi="Times New Roman" w:cs="Times New Roman"/>
          <w:bCs/>
          <w:sz w:val="26"/>
          <w:szCs w:val="26"/>
        </w:rPr>
        <w:t xml:space="preserve"> «О регулировании бюджетных правоотношений в Чувашской Республике» проект закона Чувашской Республики о республиканском бюджете Чувашской Республики на очередной финансовый год и на плановый период вносится в Государственный Совет Чувашской Республики одновременно с документами и материалами, в состав которых входит оценка ожидаемого исполнения республиканского бюджета Чувашской Республики за текущий финансовый год.</w:t>
      </w:r>
    </w:p>
    <w:p w:rsidR="00BC43EB" w:rsidRPr="00060A6C" w:rsidRDefault="0001727B" w:rsidP="0001727B">
      <w:pPr>
        <w:autoSpaceDE/>
        <w:autoSpaceDN/>
        <w:ind w:firstLine="708"/>
        <w:jc w:val="both"/>
        <w:rPr>
          <w:rFonts w:eastAsia="Calibri"/>
          <w:bCs/>
          <w:sz w:val="26"/>
          <w:szCs w:val="26"/>
        </w:rPr>
      </w:pPr>
      <w:r w:rsidRPr="00060A6C">
        <w:rPr>
          <w:rFonts w:eastAsia="Calibri"/>
          <w:bCs/>
          <w:sz w:val="26"/>
          <w:szCs w:val="26"/>
        </w:rPr>
        <w:t>Социально-экономическое развитие Чувашской Республики в январе-</w:t>
      </w:r>
      <w:r w:rsidR="00BC43EB" w:rsidRPr="00060A6C">
        <w:rPr>
          <w:rFonts w:eastAsia="Calibri"/>
          <w:bCs/>
          <w:sz w:val="26"/>
          <w:szCs w:val="26"/>
        </w:rPr>
        <w:t>сентябре</w:t>
      </w:r>
      <w:r w:rsidRPr="00060A6C">
        <w:rPr>
          <w:rFonts w:eastAsia="Calibri"/>
          <w:bCs/>
          <w:sz w:val="26"/>
          <w:szCs w:val="26"/>
        </w:rPr>
        <w:t xml:space="preserve"> </w:t>
      </w:r>
      <w:r w:rsidR="0027662C" w:rsidRPr="00060A6C">
        <w:rPr>
          <w:rFonts w:eastAsia="Calibri"/>
          <w:bCs/>
          <w:sz w:val="26"/>
          <w:szCs w:val="26"/>
        </w:rPr>
        <w:t>2023</w:t>
      </w:r>
      <w:r w:rsidRPr="00060A6C">
        <w:rPr>
          <w:rFonts w:eastAsia="Calibri"/>
          <w:bCs/>
          <w:sz w:val="26"/>
          <w:szCs w:val="26"/>
        </w:rPr>
        <w:t xml:space="preserve"> года характеризовалось </w:t>
      </w:r>
      <w:r w:rsidR="00BC43EB" w:rsidRPr="00060A6C">
        <w:rPr>
          <w:rFonts w:eastAsia="Calibri"/>
          <w:bCs/>
          <w:sz w:val="26"/>
          <w:szCs w:val="26"/>
        </w:rPr>
        <w:t xml:space="preserve">следующими показателями. </w:t>
      </w:r>
    </w:p>
    <w:p w:rsidR="00DD7E10" w:rsidRPr="00060A6C" w:rsidRDefault="00DD7E10" w:rsidP="00DD7E10">
      <w:pPr>
        <w:ind w:firstLine="709"/>
        <w:jc w:val="both"/>
        <w:rPr>
          <w:bCs/>
          <w:sz w:val="26"/>
          <w:szCs w:val="26"/>
        </w:rPr>
      </w:pPr>
      <w:r w:rsidRPr="00060A6C">
        <w:rPr>
          <w:bCs/>
          <w:sz w:val="26"/>
          <w:szCs w:val="26"/>
        </w:rPr>
        <w:t>Индекс промышленного производства в январе-августе 2023 года составил 124,4% к аналогичному уровню 2022 года (в январе-августе 2022 года – 102,0%). Индекс обрабатывающих производств в январе-августе 2023 года -  129,5% (в январе-августе 2022 года - 101,1%).</w:t>
      </w:r>
      <w:r w:rsidRPr="00060A6C">
        <w:rPr>
          <w:bCs/>
          <w:iCs/>
          <w:sz w:val="26"/>
          <w:szCs w:val="26"/>
        </w:rPr>
        <w:t xml:space="preserve"> </w:t>
      </w:r>
    </w:p>
    <w:p w:rsidR="00DD7E10" w:rsidRPr="00060A6C" w:rsidRDefault="00DD7E10" w:rsidP="00DD7E10">
      <w:pPr>
        <w:ind w:firstLine="709"/>
        <w:jc w:val="both"/>
        <w:rPr>
          <w:bCs/>
          <w:iCs/>
          <w:sz w:val="26"/>
          <w:szCs w:val="26"/>
        </w:rPr>
      </w:pPr>
      <w:r w:rsidRPr="00060A6C">
        <w:rPr>
          <w:bCs/>
          <w:sz w:val="26"/>
          <w:szCs w:val="26"/>
        </w:rPr>
        <w:t>Объем работ по виду деятельности «Строительство</w:t>
      </w:r>
      <w:r w:rsidRPr="00060A6C">
        <w:rPr>
          <w:b/>
          <w:bCs/>
          <w:sz w:val="26"/>
          <w:szCs w:val="26"/>
        </w:rPr>
        <w:t>»</w:t>
      </w:r>
      <w:r w:rsidRPr="00060A6C">
        <w:rPr>
          <w:bCs/>
          <w:sz w:val="26"/>
          <w:szCs w:val="26"/>
        </w:rPr>
        <w:t xml:space="preserve"> </w:t>
      </w:r>
      <w:r w:rsidRPr="00060A6C">
        <w:rPr>
          <w:bCs/>
          <w:iCs/>
          <w:sz w:val="26"/>
          <w:szCs w:val="26"/>
        </w:rPr>
        <w:t>за январь-август 2023 года составил 46,3 млрд. рублей, это 137,8 % к соответствующему периоду 2022 года. Среди регионов ПФО по темпу показателя за январь-август 2023 года Чувашия заняла 1 место, среди субъектов России – 12 место.</w:t>
      </w:r>
    </w:p>
    <w:p w:rsidR="00060A6C" w:rsidRPr="00060A6C" w:rsidRDefault="00060A6C" w:rsidP="00060A6C">
      <w:pPr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060A6C">
        <w:rPr>
          <w:bCs/>
          <w:color w:val="000000"/>
          <w:sz w:val="26"/>
          <w:szCs w:val="26"/>
        </w:rPr>
        <w:t>По оценке, за январь-август т.г. темп роста производства сельхозпродукции составит - 100,1% к аналогичному периоду прошлого года.</w:t>
      </w:r>
    </w:p>
    <w:p w:rsidR="00060A6C" w:rsidRPr="00060A6C" w:rsidRDefault="00060A6C" w:rsidP="00060A6C">
      <w:pPr>
        <w:ind w:firstLine="709"/>
        <w:contextualSpacing/>
        <w:jc w:val="both"/>
        <w:rPr>
          <w:bCs/>
          <w:iCs/>
          <w:sz w:val="26"/>
          <w:szCs w:val="26"/>
        </w:rPr>
      </w:pPr>
      <w:r w:rsidRPr="00060A6C">
        <w:rPr>
          <w:bCs/>
          <w:iCs/>
          <w:sz w:val="26"/>
          <w:szCs w:val="26"/>
        </w:rPr>
        <w:t xml:space="preserve">Среднемесячная номинальная начисленная заработная плата </w:t>
      </w:r>
      <w:r w:rsidR="00A42CBA" w:rsidRPr="00A42CBA">
        <w:rPr>
          <w:bCs/>
          <w:iCs/>
          <w:sz w:val="26"/>
          <w:szCs w:val="26"/>
        </w:rPr>
        <w:t>по опер</w:t>
      </w:r>
      <w:r w:rsidR="00A42CBA">
        <w:rPr>
          <w:bCs/>
          <w:iCs/>
          <w:sz w:val="26"/>
          <w:szCs w:val="26"/>
        </w:rPr>
        <w:t xml:space="preserve">ативным данным за январь-август </w:t>
      </w:r>
      <w:r w:rsidRPr="00060A6C">
        <w:rPr>
          <w:bCs/>
          <w:iCs/>
          <w:sz w:val="26"/>
          <w:szCs w:val="26"/>
        </w:rPr>
        <w:t>2023 года составила 47</w:t>
      </w:r>
      <w:r w:rsidR="00A42CBA">
        <w:rPr>
          <w:bCs/>
          <w:iCs/>
          <w:sz w:val="26"/>
          <w:szCs w:val="26"/>
        </w:rPr>
        <w:t>493,9</w:t>
      </w:r>
      <w:r w:rsidRPr="00060A6C">
        <w:rPr>
          <w:bCs/>
          <w:iCs/>
          <w:sz w:val="26"/>
          <w:szCs w:val="26"/>
        </w:rPr>
        <w:t xml:space="preserve"> рубля, или 1</w:t>
      </w:r>
      <w:r w:rsidR="00A42CBA">
        <w:rPr>
          <w:bCs/>
          <w:iCs/>
          <w:sz w:val="26"/>
          <w:szCs w:val="26"/>
        </w:rPr>
        <w:t>20</w:t>
      </w:r>
      <w:r w:rsidRPr="00060A6C">
        <w:rPr>
          <w:bCs/>
          <w:iCs/>
          <w:sz w:val="26"/>
          <w:szCs w:val="26"/>
        </w:rPr>
        <w:t>,</w:t>
      </w:r>
      <w:r w:rsidR="00A42CBA">
        <w:rPr>
          <w:bCs/>
          <w:iCs/>
          <w:sz w:val="26"/>
          <w:szCs w:val="26"/>
        </w:rPr>
        <w:t>2</w:t>
      </w:r>
      <w:r w:rsidRPr="00060A6C">
        <w:rPr>
          <w:bCs/>
          <w:iCs/>
          <w:sz w:val="26"/>
          <w:szCs w:val="26"/>
        </w:rPr>
        <w:t>% к соот</w:t>
      </w:r>
      <w:r w:rsidR="00A42CBA">
        <w:rPr>
          <w:bCs/>
          <w:iCs/>
          <w:sz w:val="26"/>
          <w:szCs w:val="26"/>
        </w:rPr>
        <w:t xml:space="preserve">ветствующему периоду 2022 года. </w:t>
      </w:r>
      <w:r w:rsidRPr="00060A6C">
        <w:rPr>
          <w:bCs/>
          <w:iCs/>
          <w:sz w:val="26"/>
          <w:szCs w:val="26"/>
        </w:rPr>
        <w:t>Среди регионов ПФО по темпу роста среднемесячной номинальной заработной платы к соответствующему месяцу предыдущего года Чувашская Республика в I полугодии 2023 года заняла 3 место, среди регионов России – 9 место.</w:t>
      </w:r>
    </w:p>
    <w:p w:rsidR="00DD7E10" w:rsidRPr="00060A6C" w:rsidRDefault="00DD7E10" w:rsidP="00DD7E10">
      <w:pPr>
        <w:ind w:firstLine="709"/>
        <w:jc w:val="both"/>
        <w:rPr>
          <w:sz w:val="26"/>
          <w:szCs w:val="26"/>
        </w:rPr>
      </w:pPr>
      <w:r w:rsidRPr="00060A6C">
        <w:rPr>
          <w:sz w:val="26"/>
          <w:szCs w:val="26"/>
        </w:rPr>
        <w:t xml:space="preserve">Инфляция в Чувашской Республике в августе 2023 года по отношению к декабрю 2022 года составила 2,7%, что на 1,0 </w:t>
      </w:r>
      <w:proofErr w:type="spellStart"/>
      <w:r w:rsidRPr="00060A6C">
        <w:rPr>
          <w:sz w:val="26"/>
          <w:szCs w:val="26"/>
        </w:rPr>
        <w:t>п.п</w:t>
      </w:r>
      <w:proofErr w:type="spellEnd"/>
      <w:r w:rsidRPr="00060A6C">
        <w:rPr>
          <w:sz w:val="26"/>
          <w:szCs w:val="26"/>
        </w:rPr>
        <w:t>. ниже среднероссийского показателя (по России – 3,7%).</w:t>
      </w:r>
      <w:r w:rsidR="00A42CBA">
        <w:rPr>
          <w:sz w:val="26"/>
          <w:szCs w:val="26"/>
        </w:rPr>
        <w:t xml:space="preserve"> </w:t>
      </w:r>
      <w:r w:rsidRPr="00060A6C">
        <w:rPr>
          <w:sz w:val="26"/>
          <w:szCs w:val="26"/>
        </w:rPr>
        <w:t>Наибольший рост инфляции отмечен на услуги – 4,9% (по России – 5,8%) (за счет удорожания услуг в сфере зарубежного туризма – в 1,5 раза, услуг страхования – на 13,9%, бытовых услуг – на 7%). Продовольственные товары подорожали на 1,0% (по России на 2,7%), непродовольственная инфляция составила 3,4% (по России – 3,3%).</w:t>
      </w:r>
    </w:p>
    <w:p w:rsidR="00DD7E10" w:rsidRPr="00060A6C" w:rsidRDefault="00DD7E10" w:rsidP="00DD7E10">
      <w:pPr>
        <w:ind w:firstLine="709"/>
        <w:jc w:val="both"/>
        <w:rPr>
          <w:sz w:val="26"/>
          <w:szCs w:val="26"/>
        </w:rPr>
      </w:pPr>
      <w:r w:rsidRPr="00060A6C">
        <w:rPr>
          <w:sz w:val="26"/>
          <w:szCs w:val="26"/>
          <w:lang w:eastAsia="en-US"/>
        </w:rPr>
        <w:t>Индекс потребительских цен на конец 2023 года ожидается на уровне 106,9%.</w:t>
      </w:r>
    </w:p>
    <w:p w:rsidR="00060A6C" w:rsidRPr="00060A6C" w:rsidRDefault="00060A6C" w:rsidP="00060A6C">
      <w:pPr>
        <w:tabs>
          <w:tab w:val="left" w:pos="3969"/>
        </w:tabs>
        <w:ind w:firstLine="709"/>
        <w:jc w:val="both"/>
        <w:rPr>
          <w:iCs/>
          <w:sz w:val="26"/>
          <w:szCs w:val="26"/>
        </w:rPr>
      </w:pPr>
      <w:r w:rsidRPr="00015FC4">
        <w:rPr>
          <w:bCs/>
          <w:iCs/>
          <w:sz w:val="26"/>
          <w:szCs w:val="26"/>
        </w:rPr>
        <w:t>Уровень официально зарегистрированной безработицы по отношению к</w:t>
      </w:r>
      <w:r w:rsidRPr="00060A6C">
        <w:rPr>
          <w:bCs/>
          <w:iCs/>
          <w:sz w:val="26"/>
          <w:szCs w:val="26"/>
        </w:rPr>
        <w:t xml:space="preserve"> численности рабочей силы (экономически активному населению) </w:t>
      </w:r>
      <w:r w:rsidRPr="00060A6C">
        <w:rPr>
          <w:iCs/>
          <w:sz w:val="26"/>
          <w:szCs w:val="26"/>
        </w:rPr>
        <w:t>на 1 сентября 2023 года составил 0,6% (на 1 сентября 2022 года – 0,9%). Ч</w:t>
      </w:r>
      <w:r w:rsidRPr="00060A6C">
        <w:rPr>
          <w:bCs/>
          <w:iCs/>
          <w:sz w:val="26"/>
          <w:szCs w:val="26"/>
        </w:rPr>
        <w:t xml:space="preserve">исленность безработных граждан, состоящих на учете в органах службы занятости республики, на 1 сентября 2023 года </w:t>
      </w:r>
      <w:r w:rsidRPr="00060A6C">
        <w:rPr>
          <w:iCs/>
          <w:sz w:val="26"/>
          <w:szCs w:val="26"/>
        </w:rPr>
        <w:t>составила</w:t>
      </w:r>
      <w:r w:rsidRPr="00060A6C">
        <w:rPr>
          <w:bCs/>
          <w:iCs/>
          <w:sz w:val="26"/>
          <w:szCs w:val="26"/>
        </w:rPr>
        <w:t xml:space="preserve"> 3619 человек </w:t>
      </w:r>
      <w:r w:rsidRPr="00060A6C">
        <w:rPr>
          <w:iCs/>
          <w:sz w:val="26"/>
          <w:szCs w:val="26"/>
        </w:rPr>
        <w:t xml:space="preserve">(на 1 сентября 2022 года - 5428 человек), заявленная работодателями потребность в работниках </w:t>
      </w:r>
      <w:r w:rsidRPr="00060A6C">
        <w:rPr>
          <w:bCs/>
          <w:iCs/>
          <w:sz w:val="26"/>
          <w:szCs w:val="26"/>
        </w:rPr>
        <w:t xml:space="preserve">– 15459 человек </w:t>
      </w:r>
      <w:r w:rsidRPr="00060A6C">
        <w:rPr>
          <w:iCs/>
          <w:sz w:val="26"/>
          <w:szCs w:val="26"/>
        </w:rPr>
        <w:t xml:space="preserve">(на 1 сентября 2022 года – 13395 человек). </w:t>
      </w:r>
    </w:p>
    <w:p w:rsidR="00A2618E" w:rsidRPr="00060A6C" w:rsidRDefault="00A2618E" w:rsidP="00A261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0A6C">
        <w:rPr>
          <w:rFonts w:ascii="Times New Roman" w:hAnsi="Times New Roman" w:cs="Times New Roman"/>
          <w:sz w:val="26"/>
          <w:szCs w:val="26"/>
        </w:rPr>
        <w:t>Обеспечивается сбалансированность и устойчивость бюджетов республики.</w:t>
      </w:r>
    </w:p>
    <w:p w:rsidR="00B3645E" w:rsidRPr="00015FC4" w:rsidRDefault="00A2618E" w:rsidP="00A2618E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5FC4">
        <w:rPr>
          <w:rFonts w:ascii="Times New Roman" w:hAnsi="Times New Roman" w:cs="Times New Roman"/>
          <w:sz w:val="26"/>
          <w:szCs w:val="26"/>
        </w:rPr>
        <w:t>В текущем году в республиканский бюджет Чувашской</w:t>
      </w:r>
      <w:r w:rsidRPr="00015FC4">
        <w:rPr>
          <w:rFonts w:ascii="Times New Roman" w:eastAsia="Times New Roman" w:hAnsi="Times New Roman" w:cs="Times New Roman"/>
          <w:sz w:val="26"/>
          <w:szCs w:val="26"/>
        </w:rPr>
        <w:t xml:space="preserve"> Республики вносились изменения </w:t>
      </w:r>
      <w:r w:rsidR="009A1BD6" w:rsidRPr="00015FC4">
        <w:rPr>
          <w:rFonts w:ascii="Times New Roman" w:eastAsia="Times New Roman" w:hAnsi="Times New Roman" w:cs="Times New Roman"/>
          <w:sz w:val="26"/>
          <w:szCs w:val="26"/>
        </w:rPr>
        <w:t>два</w:t>
      </w:r>
      <w:r w:rsidRPr="00015FC4">
        <w:rPr>
          <w:rFonts w:ascii="Times New Roman" w:eastAsia="Times New Roman" w:hAnsi="Times New Roman" w:cs="Times New Roman"/>
          <w:sz w:val="26"/>
          <w:szCs w:val="26"/>
        </w:rPr>
        <w:t xml:space="preserve"> раза. </w:t>
      </w:r>
    </w:p>
    <w:p w:rsidR="00015FC4" w:rsidRPr="0025360A" w:rsidRDefault="00015FC4" w:rsidP="00015F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5360A">
        <w:rPr>
          <w:rFonts w:ascii="Times New Roman" w:hAnsi="Times New Roman" w:cs="Times New Roman"/>
          <w:sz w:val="26"/>
          <w:szCs w:val="26"/>
        </w:rPr>
        <w:lastRenderedPageBreak/>
        <w:t xml:space="preserve">Республиканский бюджет Чувашской Республики за 9 месяцев 2023 года исполнен в целом по доходам в объеме 69589,4 млн. рублей, с ростом к уровню аналогичного периода 2022 года (58429,0 млн. рублей) на 19,1%, в том числе по собственным доходам – в объеме 38549,3 млн. рублей, с ростом к аналогичному периоду 2022 года (29860,3 млн. рублей) на 29,1%, по безвозмездным поступлениям – в объеме 31040,1 млн. рублей, со снижением к аналогичному периоду 2022 года (28568,7 млн. рублей) на 8,7%. </w:t>
      </w:r>
    </w:p>
    <w:p w:rsidR="00855438" w:rsidRDefault="00855438" w:rsidP="00E45DB3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855438">
        <w:rPr>
          <w:rFonts w:eastAsia="Calibri"/>
          <w:sz w:val="26"/>
          <w:szCs w:val="26"/>
        </w:rPr>
        <w:t>Расходы республиканского бюджета Чувашской Республики по оперативным данным за январь-сентябрь 2023 года составили 60418,4 млн. рублей, или 114,2% к аналогичному периоду 2022 года (52889,2 млн.</w:t>
      </w:r>
      <w:r>
        <w:rPr>
          <w:rFonts w:eastAsia="Calibri"/>
          <w:sz w:val="26"/>
          <w:szCs w:val="26"/>
        </w:rPr>
        <w:t xml:space="preserve"> </w:t>
      </w:r>
      <w:r w:rsidRPr="00855438">
        <w:rPr>
          <w:rFonts w:eastAsia="Calibri"/>
          <w:sz w:val="26"/>
          <w:szCs w:val="26"/>
        </w:rPr>
        <w:t>рублей), в том числе расходы на социально-культурную сферу – 41345,6 млн. рублей, или 111,8% к аналогичному периоду 2022 года (36994,3 млн. рублей), из них расходы на образование – 19107,6 млн. рублей, социальную политику – 14274,3 млн. рублей, здравоохранение – 4465,2 млн. рублей.</w:t>
      </w:r>
    </w:p>
    <w:p w:rsidR="00655321" w:rsidRDefault="00655321" w:rsidP="00E45DB3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855438">
        <w:rPr>
          <w:rFonts w:eastAsia="Calibri"/>
          <w:sz w:val="26"/>
          <w:szCs w:val="26"/>
        </w:rPr>
        <w:t xml:space="preserve">Республиканский бюджет Чувашской Республики на 1 октября </w:t>
      </w:r>
      <w:r w:rsidR="0027662C" w:rsidRPr="00855438">
        <w:rPr>
          <w:rFonts w:eastAsia="Calibri"/>
          <w:sz w:val="26"/>
          <w:szCs w:val="26"/>
        </w:rPr>
        <w:t>2023</w:t>
      </w:r>
      <w:r w:rsidRPr="00855438">
        <w:rPr>
          <w:rFonts w:eastAsia="Calibri"/>
          <w:sz w:val="26"/>
          <w:szCs w:val="26"/>
        </w:rPr>
        <w:t xml:space="preserve"> исполнен с профицитом в объеме </w:t>
      </w:r>
      <w:r w:rsidR="00855438" w:rsidRPr="00855438">
        <w:rPr>
          <w:rFonts w:eastAsia="Calibri"/>
          <w:sz w:val="26"/>
          <w:szCs w:val="26"/>
        </w:rPr>
        <w:t>9171,0</w:t>
      </w:r>
      <w:r w:rsidRPr="00855438">
        <w:rPr>
          <w:rFonts w:eastAsia="Calibri"/>
          <w:sz w:val="26"/>
          <w:szCs w:val="26"/>
        </w:rPr>
        <w:t xml:space="preserve"> млн. рублей </w:t>
      </w:r>
    </w:p>
    <w:p w:rsidR="00A42CBA" w:rsidRPr="00A42CBA" w:rsidRDefault="00A42CBA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A42CBA">
        <w:rPr>
          <w:rFonts w:eastAsia="Calibri"/>
          <w:sz w:val="26"/>
          <w:szCs w:val="26"/>
        </w:rPr>
        <w:t>Доля собственных доходов в общем объеме поступлений доходов в республиканском бюджете Чувашской Республики за 9 месяцев 2023 года составила 55,4%, что на 4,3 процентных пункта больше показателя за аналогичный период 2022 года (51,1%).</w:t>
      </w:r>
    </w:p>
    <w:p w:rsidR="00A42CBA" w:rsidRPr="00A42CBA" w:rsidRDefault="00A42CBA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A42CBA">
        <w:rPr>
          <w:rFonts w:eastAsia="Calibri"/>
          <w:sz w:val="26"/>
          <w:szCs w:val="26"/>
        </w:rPr>
        <w:t>Основными источниками налоговых доходов бюджета республики являются налог на прибыль организаций, налог на доходы физических лиц, акцизы по подакцизным товарам (продукции), производимым на территории Российской Федерации, налог, взимаемый в связи с применением упрощенной системы налогообложения, налог на имущество организаций – 93,4% в объеме собственных доходов по состоянию на 1 октября 2023 года.</w:t>
      </w:r>
      <w:proofErr w:type="gramEnd"/>
    </w:p>
    <w:p w:rsidR="00A42CBA" w:rsidRPr="00A42CBA" w:rsidRDefault="00A42CBA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proofErr w:type="gramStart"/>
      <w:r w:rsidRPr="00A42CBA">
        <w:rPr>
          <w:rFonts w:eastAsia="Calibri"/>
          <w:sz w:val="26"/>
          <w:szCs w:val="26"/>
        </w:rPr>
        <w:t>За 9 месяцев 2023 года объем поступлений в республиканский бюджет Чувашской Республики налога на прибыль организаций составил 14005,1  млн. рублей, рост к аналогичному периоду 2022 года в 1,8 раза, налога на доходы физических лиц – 10893,8 млн. рублей и на 24,8% соответственно, акцизов на подакцизные товары (продукцию) – 5144,4 млн. рублей и на 0,4% соответственно, налога, взимаемого в связи с применением упрощенной</w:t>
      </w:r>
      <w:proofErr w:type="gramEnd"/>
      <w:r w:rsidRPr="00A42CBA">
        <w:rPr>
          <w:rFonts w:eastAsia="Calibri"/>
          <w:sz w:val="26"/>
          <w:szCs w:val="26"/>
        </w:rPr>
        <w:t xml:space="preserve"> системы налогообложения, – 3428,6 млн. рублей и на 9,3% соответственно, налога на имущество организаций – 2549,1 млн. рублей и на 7,0% соответственно.</w:t>
      </w:r>
    </w:p>
    <w:p w:rsidR="00A42CBA" w:rsidRPr="00A42CBA" w:rsidRDefault="00A42CBA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A42CBA">
        <w:rPr>
          <w:rFonts w:eastAsia="Calibri"/>
          <w:sz w:val="26"/>
          <w:szCs w:val="26"/>
        </w:rPr>
        <w:t>На 1 октября текущего года рост поступлений собственных доходов к аналогичному периоду 2022 года составил на 29,1%.</w:t>
      </w:r>
    </w:p>
    <w:p w:rsidR="00A42CBA" w:rsidRPr="00855438" w:rsidRDefault="00A42CBA" w:rsidP="00A42CBA">
      <w:pPr>
        <w:ind w:firstLine="709"/>
        <w:contextualSpacing/>
        <w:jc w:val="both"/>
        <w:rPr>
          <w:rFonts w:eastAsia="Calibri"/>
          <w:sz w:val="26"/>
          <w:szCs w:val="26"/>
        </w:rPr>
      </w:pPr>
      <w:r w:rsidRPr="00A42CBA">
        <w:rPr>
          <w:rFonts w:eastAsia="Calibri"/>
          <w:sz w:val="26"/>
          <w:szCs w:val="26"/>
        </w:rPr>
        <w:t>С учетом предполагаемых изменений ожидаемое исполнение по собственным доходам оценивается в сумме 51379,0 млн. рублей, с увеличением к уровню 2022 года (43891,7 млн. рублей) на 17,1%.</w:t>
      </w:r>
    </w:p>
    <w:p w:rsidR="00E45DB3" w:rsidRPr="00015FC4" w:rsidRDefault="00E45DB3" w:rsidP="00E45DB3">
      <w:pPr>
        <w:ind w:firstLine="709"/>
        <w:contextualSpacing/>
        <w:jc w:val="both"/>
        <w:rPr>
          <w:sz w:val="26"/>
          <w:szCs w:val="26"/>
        </w:rPr>
      </w:pPr>
      <w:r w:rsidRPr="00015FC4">
        <w:rPr>
          <w:sz w:val="26"/>
          <w:szCs w:val="26"/>
        </w:rPr>
        <w:t xml:space="preserve">Исполнение республиканского бюджета Чувашской Республики по доходам за 9 месяцев </w:t>
      </w:r>
      <w:r w:rsidR="0027662C" w:rsidRPr="00015FC4">
        <w:rPr>
          <w:sz w:val="26"/>
          <w:szCs w:val="26"/>
        </w:rPr>
        <w:t>2023</w:t>
      </w:r>
      <w:r w:rsidRPr="00015FC4">
        <w:rPr>
          <w:sz w:val="26"/>
          <w:szCs w:val="26"/>
        </w:rPr>
        <w:t xml:space="preserve"> года и ожидаемое исполнение за </w:t>
      </w:r>
      <w:r w:rsidR="0027662C" w:rsidRPr="00015FC4">
        <w:rPr>
          <w:sz w:val="26"/>
          <w:szCs w:val="26"/>
        </w:rPr>
        <w:t>2023</w:t>
      </w:r>
      <w:r w:rsidRPr="00015FC4">
        <w:rPr>
          <w:sz w:val="26"/>
          <w:szCs w:val="26"/>
        </w:rPr>
        <w:t xml:space="preserve"> год представлены в нижеприведенной таблице.</w:t>
      </w:r>
    </w:p>
    <w:p w:rsidR="00E45DB3" w:rsidRDefault="00E45DB3" w:rsidP="00E45DB3">
      <w:pPr>
        <w:contextualSpacing/>
        <w:jc w:val="center"/>
        <w:rPr>
          <w:sz w:val="26"/>
          <w:szCs w:val="26"/>
        </w:rPr>
      </w:pPr>
    </w:p>
    <w:p w:rsidR="00A42CBA" w:rsidRDefault="00A42CBA" w:rsidP="00E45DB3">
      <w:pPr>
        <w:contextualSpacing/>
        <w:jc w:val="center"/>
        <w:rPr>
          <w:sz w:val="26"/>
          <w:szCs w:val="26"/>
        </w:rPr>
      </w:pPr>
    </w:p>
    <w:p w:rsidR="00A42CBA" w:rsidRDefault="00A42CBA" w:rsidP="00E45DB3">
      <w:pPr>
        <w:contextualSpacing/>
        <w:jc w:val="center"/>
        <w:rPr>
          <w:sz w:val="26"/>
          <w:szCs w:val="26"/>
        </w:rPr>
      </w:pPr>
    </w:p>
    <w:p w:rsidR="00A42CBA" w:rsidRDefault="00A42CBA" w:rsidP="00E45DB3">
      <w:pPr>
        <w:contextualSpacing/>
        <w:jc w:val="center"/>
        <w:rPr>
          <w:sz w:val="26"/>
          <w:szCs w:val="26"/>
        </w:rPr>
      </w:pPr>
    </w:p>
    <w:p w:rsidR="00A42CBA" w:rsidRDefault="00A42CBA" w:rsidP="00E45DB3">
      <w:pPr>
        <w:contextualSpacing/>
        <w:jc w:val="center"/>
        <w:rPr>
          <w:sz w:val="26"/>
          <w:szCs w:val="26"/>
        </w:rPr>
      </w:pPr>
    </w:p>
    <w:p w:rsidR="00A42CBA" w:rsidRPr="00015FC4" w:rsidRDefault="00A42CBA" w:rsidP="00E45DB3">
      <w:pPr>
        <w:contextualSpacing/>
        <w:jc w:val="center"/>
        <w:rPr>
          <w:sz w:val="26"/>
          <w:szCs w:val="26"/>
        </w:rPr>
      </w:pPr>
    </w:p>
    <w:p w:rsidR="00E45DB3" w:rsidRPr="00015FC4" w:rsidRDefault="00E45DB3" w:rsidP="00E45DB3">
      <w:pPr>
        <w:contextualSpacing/>
        <w:jc w:val="center"/>
        <w:rPr>
          <w:b/>
          <w:sz w:val="26"/>
          <w:szCs w:val="26"/>
        </w:rPr>
      </w:pPr>
      <w:r w:rsidRPr="00015FC4">
        <w:rPr>
          <w:b/>
          <w:sz w:val="26"/>
          <w:szCs w:val="26"/>
        </w:rPr>
        <w:lastRenderedPageBreak/>
        <w:t xml:space="preserve">Исполнение республиканского бюджета Чувашской Республики по доходам за 9 месяцев </w:t>
      </w:r>
      <w:r w:rsidR="0027662C" w:rsidRPr="00015FC4">
        <w:rPr>
          <w:b/>
          <w:sz w:val="26"/>
          <w:szCs w:val="26"/>
        </w:rPr>
        <w:t>2023</w:t>
      </w:r>
      <w:r w:rsidRPr="00015FC4">
        <w:rPr>
          <w:b/>
          <w:sz w:val="26"/>
          <w:szCs w:val="26"/>
        </w:rPr>
        <w:t xml:space="preserve"> года и ожидаемое исполнение за </w:t>
      </w:r>
      <w:r w:rsidR="0027662C" w:rsidRPr="00015FC4">
        <w:rPr>
          <w:b/>
          <w:sz w:val="26"/>
          <w:szCs w:val="26"/>
        </w:rPr>
        <w:t>2023</w:t>
      </w:r>
      <w:r w:rsidRPr="00015FC4">
        <w:rPr>
          <w:b/>
          <w:sz w:val="26"/>
          <w:szCs w:val="26"/>
        </w:rPr>
        <w:t xml:space="preserve"> год</w:t>
      </w:r>
    </w:p>
    <w:p w:rsidR="00E45DB3" w:rsidRPr="00015FC4" w:rsidRDefault="00E45DB3" w:rsidP="00E45DB3">
      <w:pPr>
        <w:contextualSpacing/>
        <w:jc w:val="center"/>
        <w:rPr>
          <w:b/>
          <w:sz w:val="26"/>
          <w:szCs w:val="26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1701"/>
        <w:gridCol w:w="1134"/>
        <w:gridCol w:w="1276"/>
      </w:tblGrid>
      <w:tr w:rsidR="00A42CBA" w:rsidRPr="0025360A" w:rsidTr="005C0650">
        <w:trPr>
          <w:trHeight w:val="1575"/>
        </w:trPr>
        <w:tc>
          <w:tcPr>
            <w:tcW w:w="3828" w:type="dxa"/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ind w:left="176" w:hanging="176"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Наименование доходов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ind w:left="-85"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 xml:space="preserve">Ожидаемое исполнение за 2023 год, млн. рублей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ind w:left="-103" w:right="-67"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Исполнено на 01.10.2023, млн. рублей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% исполнения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Доля в общем объеме доходов, %</w:t>
            </w:r>
          </w:p>
        </w:tc>
      </w:tr>
    </w:tbl>
    <w:p w:rsidR="00015FC4" w:rsidRPr="00015FC4" w:rsidRDefault="00015FC4" w:rsidP="00015FC4">
      <w:pPr>
        <w:rPr>
          <w:sz w:val="2"/>
          <w:szCs w:val="2"/>
        </w:rPr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1701"/>
        <w:gridCol w:w="1134"/>
        <w:gridCol w:w="1276"/>
      </w:tblGrid>
      <w:tr w:rsidR="00A42CBA" w:rsidRPr="0025360A" w:rsidTr="00A42CBA">
        <w:trPr>
          <w:trHeight w:val="31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Налоговые доходы,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48080,9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36544,9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76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52,5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3"/>
                <w:sz w:val="26"/>
                <w:szCs w:val="26"/>
              </w:rPr>
              <w:t>налог на прибыль орга</w:t>
            </w:r>
            <w:r w:rsidRPr="0025360A">
              <w:rPr>
                <w:color w:val="000000"/>
                <w:spacing w:val="-3"/>
                <w:sz w:val="26"/>
                <w:szCs w:val="26"/>
              </w:rPr>
              <w:softHyphen/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16226,9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14005,1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20,1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4"/>
                <w:sz w:val="26"/>
                <w:szCs w:val="26"/>
              </w:rPr>
              <w:t>налог на доходы физи</w:t>
            </w:r>
            <w:r w:rsidRPr="0025360A">
              <w:rPr>
                <w:color w:val="000000"/>
                <w:spacing w:val="-4"/>
                <w:sz w:val="26"/>
                <w:szCs w:val="26"/>
              </w:rPr>
              <w:softHyphen/>
              <w:t>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15379,8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10893,8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15,7</w:t>
            </w:r>
          </w:p>
        </w:tc>
      </w:tr>
      <w:tr w:rsidR="00A42CBA" w:rsidRPr="0025360A" w:rsidTr="00A42CBA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7339,8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5144,4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7,4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4448,4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3428,6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4,9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налог на профессиональный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132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0,2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налог на имущество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3284,2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2549,1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3,7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1070,5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0,4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3"/>
                <w:sz w:val="26"/>
                <w:szCs w:val="26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государственная по</w:t>
            </w:r>
            <w:r w:rsidRPr="0025360A">
              <w:rPr>
                <w:color w:val="000000"/>
                <w:sz w:val="26"/>
                <w:szCs w:val="26"/>
              </w:rPr>
              <w:softHyphen/>
              <w:t>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157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0,2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задолженность и пере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расчеты по отмененным налогам и сборам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Неналоговые доходы,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3298,1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2004,4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2,9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доходы от использова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ния имущества, нахо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дящегося в государ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 xml:space="preserve">ственной собственности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1654,9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1,3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платежи за пользование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0,1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479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45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0,3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доходы от продажи ма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териальных и немате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285,1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0,3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административные платежи и сборы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4,0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lastRenderedPageBreak/>
              <w:t>штрафы, санкции, воз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600,7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75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0,9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прочие неналоговые до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Итого налоговые и не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51379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38549,3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75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55,4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Безвозмездные поступ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ления,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38998,3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31040,1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44,6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дотации от других бюд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жетов бюджетной си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стемы Российской Фе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18166,7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14074,1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20,2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15198,6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12273,6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17,6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1516,7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1,7</w:t>
            </w: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2946,2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2342,7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3,4</w:t>
            </w:r>
          </w:p>
        </w:tc>
      </w:tr>
      <w:tr w:rsidR="00A42CBA" w:rsidRPr="0025360A" w:rsidTr="00A42CBA">
        <w:trPr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2"/>
                <w:sz w:val="26"/>
                <w:szCs w:val="26"/>
              </w:rPr>
              <w:t>безвозмездные пос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тупления от государ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ственной корпорации – Фонда содействия ре</w:t>
            </w:r>
            <w:r w:rsidRPr="0025360A">
              <w:rPr>
                <w:color w:val="000000"/>
                <w:spacing w:val="-2"/>
                <w:sz w:val="26"/>
                <w:szCs w:val="26"/>
              </w:rPr>
              <w:softHyphen/>
              <w:t>формированию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263,2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0,1</w:t>
            </w:r>
          </w:p>
        </w:tc>
      </w:tr>
      <w:tr w:rsidR="00A42CBA" w:rsidRPr="0025360A" w:rsidTr="00A42CBA">
        <w:trPr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безвозмездные поступле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ния от некоммерческой организации «Фонд раз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вития моногородов»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</w:tr>
      <w:tr w:rsidR="00A42CBA" w:rsidRPr="0025360A" w:rsidTr="00A42CBA">
        <w:trPr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Доходы от возврата остатков субсидий, суб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венций и иных межбюд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жетных трансфертов, имеющих целевое назна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чение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923,4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1177,9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1,7</w:t>
            </w:r>
          </w:p>
        </w:tc>
      </w:tr>
      <w:tr w:rsidR="00A42CBA" w:rsidRPr="0025360A" w:rsidTr="00A42CBA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pacing w:val="-7"/>
                <w:sz w:val="26"/>
                <w:szCs w:val="26"/>
              </w:rPr>
              <w:t>Возврат остатков субси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дий, субвенций и иных межбюджетных транс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фертов, имеющих целе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вое назначение, про</w:t>
            </w:r>
            <w:r w:rsidRPr="0025360A">
              <w:rPr>
                <w:color w:val="000000"/>
                <w:spacing w:val="-7"/>
                <w:sz w:val="26"/>
                <w:szCs w:val="26"/>
              </w:rPr>
              <w:softHyphen/>
              <w:t>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-47,2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-97,6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A42CBA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в 2,1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A42CBA" w:rsidRPr="0025360A" w:rsidTr="00A42CBA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Pr="0025360A" w:rsidRDefault="00A42CBA" w:rsidP="00832682">
            <w:pPr>
              <w:autoSpaceDE/>
              <w:autoSpaceDN/>
              <w:rPr>
                <w:b/>
                <w:bCs/>
                <w:color w:val="000000"/>
                <w:sz w:val="26"/>
                <w:szCs w:val="26"/>
              </w:rPr>
            </w:pPr>
            <w:r w:rsidRPr="0025360A">
              <w:rPr>
                <w:b/>
                <w:bCs/>
                <w:color w:val="000000"/>
                <w:spacing w:val="-7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90377,3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69589,4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77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CBA" w:rsidRPr="0025360A" w:rsidRDefault="00A42CBA" w:rsidP="00832682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 w:rsidRPr="0025360A">
              <w:rPr>
                <w:color w:val="000000"/>
                <w:sz w:val="26"/>
                <w:szCs w:val="26"/>
              </w:rPr>
              <w:t>100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</w:tr>
    </w:tbl>
    <w:p w:rsidR="00015FC4" w:rsidRPr="0025360A" w:rsidRDefault="00015FC4" w:rsidP="00015FC4">
      <w:pPr>
        <w:ind w:firstLine="709"/>
        <w:contextualSpacing/>
        <w:jc w:val="both"/>
        <w:rPr>
          <w:color w:val="000000"/>
          <w:spacing w:val="-3"/>
          <w:sz w:val="26"/>
          <w:szCs w:val="26"/>
        </w:rPr>
      </w:pPr>
    </w:p>
    <w:p w:rsidR="00D12BC5" w:rsidRPr="00060A6C" w:rsidRDefault="00D12BC5" w:rsidP="00D12BC5">
      <w:pPr>
        <w:spacing w:line="24" w:lineRule="auto"/>
        <w:rPr>
          <w:sz w:val="26"/>
          <w:szCs w:val="26"/>
          <w:highlight w:val="yellow"/>
        </w:rPr>
      </w:pPr>
    </w:p>
    <w:p w:rsidR="00E1584D" w:rsidRPr="00083BBC" w:rsidRDefault="00E0156A" w:rsidP="00E1584D">
      <w:pPr>
        <w:ind w:firstLine="709"/>
        <w:contextualSpacing/>
        <w:jc w:val="both"/>
        <w:rPr>
          <w:sz w:val="26"/>
          <w:szCs w:val="26"/>
        </w:rPr>
      </w:pPr>
      <w:r w:rsidRPr="00083BBC">
        <w:rPr>
          <w:sz w:val="26"/>
          <w:szCs w:val="26"/>
        </w:rPr>
        <w:t xml:space="preserve">Расходы республиканского бюджета Чувашской Республики в текущем году осуществляются </w:t>
      </w:r>
      <w:r w:rsidR="00865FFF" w:rsidRPr="00083BBC">
        <w:rPr>
          <w:sz w:val="26"/>
          <w:szCs w:val="26"/>
        </w:rPr>
        <w:t>в соответствии со сводной бюджетной росписью республиканского бюджета Чувашской</w:t>
      </w:r>
      <w:r w:rsidR="00982F0E" w:rsidRPr="00083BBC">
        <w:rPr>
          <w:sz w:val="26"/>
          <w:szCs w:val="26"/>
        </w:rPr>
        <w:t xml:space="preserve"> Республики</w:t>
      </w:r>
      <w:r w:rsidR="00865FFF" w:rsidRPr="00083BBC">
        <w:rPr>
          <w:sz w:val="26"/>
          <w:szCs w:val="26"/>
        </w:rPr>
        <w:t>, кассовым планом исполнения республиканского бюджета Чувашской Республики.</w:t>
      </w:r>
    </w:p>
    <w:p w:rsidR="00E0156A" w:rsidRPr="00083BBC" w:rsidRDefault="008F204E" w:rsidP="00E1584D">
      <w:pPr>
        <w:ind w:firstLine="709"/>
        <w:contextualSpacing/>
        <w:jc w:val="both"/>
        <w:rPr>
          <w:sz w:val="26"/>
          <w:szCs w:val="26"/>
        </w:rPr>
      </w:pPr>
      <w:r w:rsidRPr="00083BBC">
        <w:rPr>
          <w:sz w:val="26"/>
          <w:szCs w:val="26"/>
        </w:rPr>
        <w:lastRenderedPageBreak/>
        <w:t>О</w:t>
      </w:r>
      <w:r w:rsidR="00E0156A" w:rsidRPr="00083BBC">
        <w:rPr>
          <w:sz w:val="26"/>
          <w:szCs w:val="26"/>
        </w:rPr>
        <w:t>беспечивает</w:t>
      </w:r>
      <w:r w:rsidRPr="00083BBC">
        <w:rPr>
          <w:sz w:val="26"/>
          <w:szCs w:val="26"/>
        </w:rPr>
        <w:t>ся</w:t>
      </w:r>
      <w:r w:rsidR="00E0156A" w:rsidRPr="00083BBC">
        <w:rPr>
          <w:sz w:val="26"/>
          <w:szCs w:val="26"/>
        </w:rPr>
        <w:t xml:space="preserve"> </w:t>
      </w:r>
      <w:r w:rsidR="00982F0E" w:rsidRPr="00083BBC">
        <w:rPr>
          <w:sz w:val="26"/>
          <w:szCs w:val="26"/>
        </w:rPr>
        <w:t>своевременное и полное финансовое обеспечение</w:t>
      </w:r>
      <w:r w:rsidR="00E0156A" w:rsidRPr="00083BBC">
        <w:rPr>
          <w:sz w:val="26"/>
          <w:szCs w:val="26"/>
        </w:rPr>
        <w:t xml:space="preserve"> социальных гарантий </w:t>
      </w:r>
      <w:r w:rsidR="00982F0E" w:rsidRPr="00083BBC">
        <w:rPr>
          <w:sz w:val="26"/>
          <w:szCs w:val="26"/>
        </w:rPr>
        <w:t xml:space="preserve">гражданам </w:t>
      </w:r>
      <w:r w:rsidR="00E0156A" w:rsidRPr="00083BBC">
        <w:rPr>
          <w:sz w:val="26"/>
          <w:szCs w:val="26"/>
        </w:rPr>
        <w:t xml:space="preserve">Чувашской Республики, </w:t>
      </w:r>
      <w:r w:rsidR="007D2F0E" w:rsidRPr="00083BBC">
        <w:rPr>
          <w:sz w:val="26"/>
          <w:szCs w:val="26"/>
        </w:rPr>
        <w:t xml:space="preserve">осуществляется </w:t>
      </w:r>
      <w:r w:rsidR="00E0156A" w:rsidRPr="00083BBC">
        <w:rPr>
          <w:sz w:val="26"/>
          <w:szCs w:val="26"/>
        </w:rPr>
        <w:t>контрол</w:t>
      </w:r>
      <w:r w:rsidR="00E95C15" w:rsidRPr="00083BBC">
        <w:rPr>
          <w:sz w:val="26"/>
          <w:szCs w:val="26"/>
        </w:rPr>
        <w:t>ь</w:t>
      </w:r>
      <w:r w:rsidR="00E0156A" w:rsidRPr="00083BBC">
        <w:rPr>
          <w:sz w:val="26"/>
          <w:szCs w:val="26"/>
        </w:rPr>
        <w:t xml:space="preserve"> за недопущением</w:t>
      </w:r>
      <w:r w:rsidR="000F0808" w:rsidRPr="00083BBC">
        <w:rPr>
          <w:sz w:val="26"/>
          <w:szCs w:val="26"/>
        </w:rPr>
        <w:t xml:space="preserve"> образования</w:t>
      </w:r>
      <w:r w:rsidR="00E0156A" w:rsidRPr="00083BBC">
        <w:rPr>
          <w:sz w:val="26"/>
          <w:szCs w:val="26"/>
        </w:rPr>
        <w:t xml:space="preserve"> кредиторской задолженности по принятым обязательствам, в первую очередь</w:t>
      </w:r>
      <w:r w:rsidRPr="00083BBC">
        <w:rPr>
          <w:sz w:val="26"/>
          <w:szCs w:val="26"/>
        </w:rPr>
        <w:t>,</w:t>
      </w:r>
      <w:r w:rsidR="00E0156A" w:rsidRPr="00083BBC">
        <w:rPr>
          <w:sz w:val="26"/>
          <w:szCs w:val="26"/>
        </w:rPr>
        <w:t xml:space="preserve"> по заработной плате и социальным выплатам.</w:t>
      </w:r>
    </w:p>
    <w:p w:rsidR="00E45DB3" w:rsidRPr="00083BBC" w:rsidRDefault="00E45DB3" w:rsidP="00E45DB3">
      <w:pPr>
        <w:pStyle w:val="a3"/>
        <w:ind w:firstLine="709"/>
        <w:contextualSpacing/>
        <w:rPr>
          <w:rFonts w:ascii="Times New Roman" w:hAnsi="Times New Roman"/>
          <w:snapToGrid w:val="0"/>
          <w:color w:val="000000"/>
          <w:sz w:val="26"/>
          <w:szCs w:val="26"/>
        </w:rPr>
      </w:pPr>
      <w:r w:rsidRPr="00083BBC">
        <w:rPr>
          <w:rFonts w:ascii="Times New Roman" w:hAnsi="Times New Roman"/>
          <w:sz w:val="26"/>
          <w:szCs w:val="26"/>
        </w:rPr>
        <w:t xml:space="preserve">Исполнение республиканского бюджета Чувашской Республики за 9 месяцев </w:t>
      </w:r>
      <w:r w:rsidR="0027662C" w:rsidRPr="00083BBC">
        <w:rPr>
          <w:rFonts w:ascii="Times New Roman" w:hAnsi="Times New Roman"/>
          <w:sz w:val="26"/>
          <w:szCs w:val="26"/>
        </w:rPr>
        <w:t>2023</w:t>
      </w:r>
      <w:r w:rsidRPr="00083BBC">
        <w:rPr>
          <w:rFonts w:ascii="Times New Roman" w:hAnsi="Times New Roman"/>
          <w:sz w:val="26"/>
          <w:szCs w:val="26"/>
        </w:rPr>
        <w:t xml:space="preserve"> года по расходам составило </w:t>
      </w:r>
      <w:r w:rsidR="00083BBC" w:rsidRPr="00083BBC">
        <w:rPr>
          <w:rFonts w:ascii="Times New Roman" w:hAnsi="Times New Roman"/>
          <w:sz w:val="26"/>
          <w:szCs w:val="26"/>
        </w:rPr>
        <w:t>60418,4</w:t>
      </w:r>
      <w:r w:rsidR="00655321" w:rsidRPr="00083BBC">
        <w:rPr>
          <w:rFonts w:ascii="Times New Roman" w:hAnsi="Times New Roman"/>
          <w:sz w:val="26"/>
          <w:szCs w:val="26"/>
        </w:rPr>
        <w:t xml:space="preserve"> </w:t>
      </w:r>
      <w:r w:rsidRPr="00083BBC">
        <w:rPr>
          <w:rFonts w:ascii="Times New Roman" w:hAnsi="Times New Roman"/>
          <w:sz w:val="26"/>
          <w:szCs w:val="26"/>
        </w:rPr>
        <w:t>млн. рублей (</w:t>
      </w:r>
      <w:r w:rsidR="00DE32F8" w:rsidRPr="00083BBC">
        <w:rPr>
          <w:rFonts w:ascii="Times New Roman" w:hAnsi="Times New Roman"/>
          <w:sz w:val="26"/>
          <w:szCs w:val="26"/>
        </w:rPr>
        <w:t>6</w:t>
      </w:r>
      <w:r w:rsidR="00083BBC" w:rsidRPr="00083BBC">
        <w:rPr>
          <w:rFonts w:ascii="Times New Roman" w:hAnsi="Times New Roman"/>
          <w:sz w:val="26"/>
          <w:szCs w:val="26"/>
        </w:rPr>
        <w:t>1,4</w:t>
      </w:r>
      <w:r w:rsidRPr="00083BBC">
        <w:rPr>
          <w:rFonts w:ascii="Times New Roman" w:hAnsi="Times New Roman"/>
          <w:sz w:val="26"/>
          <w:szCs w:val="26"/>
        </w:rPr>
        <w:t>% к ожидаемому исполнению).</w:t>
      </w:r>
    </w:p>
    <w:p w:rsidR="00160E5A" w:rsidRPr="00083BBC" w:rsidRDefault="00160E5A" w:rsidP="00AD64F0">
      <w:pPr>
        <w:ind w:firstLine="709"/>
        <w:contextualSpacing/>
        <w:jc w:val="both"/>
        <w:rPr>
          <w:sz w:val="26"/>
          <w:szCs w:val="26"/>
        </w:rPr>
      </w:pPr>
      <w:r w:rsidRPr="00083BBC">
        <w:rPr>
          <w:sz w:val="26"/>
          <w:szCs w:val="26"/>
        </w:rPr>
        <w:t xml:space="preserve">Исполнение республиканского бюджета Чувашской Республики по расходам за </w:t>
      </w:r>
      <w:r w:rsidR="00E45DB3" w:rsidRPr="00083BBC">
        <w:rPr>
          <w:sz w:val="26"/>
          <w:szCs w:val="26"/>
        </w:rPr>
        <w:t>9</w:t>
      </w:r>
      <w:r w:rsidR="006F3A6A" w:rsidRPr="00083BBC">
        <w:rPr>
          <w:sz w:val="26"/>
          <w:szCs w:val="26"/>
        </w:rPr>
        <w:t xml:space="preserve"> месяцев</w:t>
      </w:r>
      <w:r w:rsidRPr="00083BBC">
        <w:rPr>
          <w:sz w:val="26"/>
          <w:szCs w:val="26"/>
        </w:rPr>
        <w:t xml:space="preserve"> </w:t>
      </w:r>
      <w:r w:rsidR="0027662C" w:rsidRPr="00083BBC">
        <w:rPr>
          <w:sz w:val="26"/>
          <w:szCs w:val="26"/>
        </w:rPr>
        <w:t>2023</w:t>
      </w:r>
      <w:r w:rsidRPr="00083BBC">
        <w:rPr>
          <w:sz w:val="26"/>
          <w:szCs w:val="26"/>
        </w:rPr>
        <w:t xml:space="preserve"> года </w:t>
      </w:r>
      <w:r w:rsidR="00DB6904" w:rsidRPr="00083BBC">
        <w:rPr>
          <w:sz w:val="26"/>
          <w:szCs w:val="26"/>
        </w:rPr>
        <w:t xml:space="preserve">и ожидаемое исполнение за </w:t>
      </w:r>
      <w:r w:rsidR="0027662C" w:rsidRPr="00083BBC">
        <w:rPr>
          <w:sz w:val="26"/>
          <w:szCs w:val="26"/>
        </w:rPr>
        <w:t>2023</w:t>
      </w:r>
      <w:r w:rsidR="00DB6904" w:rsidRPr="00083BBC">
        <w:rPr>
          <w:sz w:val="26"/>
          <w:szCs w:val="26"/>
        </w:rPr>
        <w:t xml:space="preserve"> год </w:t>
      </w:r>
      <w:r w:rsidRPr="00083BBC">
        <w:rPr>
          <w:sz w:val="26"/>
          <w:szCs w:val="26"/>
        </w:rPr>
        <w:t>представлен</w:t>
      </w:r>
      <w:r w:rsidR="001A7847" w:rsidRPr="00083BBC">
        <w:rPr>
          <w:sz w:val="26"/>
          <w:szCs w:val="26"/>
        </w:rPr>
        <w:t>ы</w:t>
      </w:r>
      <w:r w:rsidRPr="00083BBC">
        <w:rPr>
          <w:sz w:val="26"/>
          <w:szCs w:val="26"/>
        </w:rPr>
        <w:t xml:space="preserve"> в нижеприведенной таблице.</w:t>
      </w:r>
    </w:p>
    <w:p w:rsidR="003B590C" w:rsidRPr="00060A6C" w:rsidRDefault="003B590C" w:rsidP="00AD64F0">
      <w:pPr>
        <w:ind w:firstLine="709"/>
        <w:contextualSpacing/>
        <w:jc w:val="center"/>
        <w:rPr>
          <w:sz w:val="26"/>
          <w:szCs w:val="26"/>
          <w:highlight w:val="yellow"/>
        </w:rPr>
      </w:pPr>
    </w:p>
    <w:p w:rsidR="000943C4" w:rsidRPr="00855438" w:rsidRDefault="00225BC8" w:rsidP="00AD64F0">
      <w:pPr>
        <w:contextualSpacing/>
        <w:jc w:val="center"/>
        <w:rPr>
          <w:b/>
          <w:sz w:val="26"/>
          <w:szCs w:val="26"/>
        </w:rPr>
      </w:pPr>
      <w:r w:rsidRPr="00855438">
        <w:rPr>
          <w:b/>
          <w:sz w:val="26"/>
          <w:szCs w:val="26"/>
        </w:rPr>
        <w:t>Исполнение республиканского бюджета Чувашской Республики</w:t>
      </w:r>
    </w:p>
    <w:p w:rsidR="006A326B" w:rsidRPr="00855438" w:rsidRDefault="00225BC8" w:rsidP="00AD64F0">
      <w:pPr>
        <w:contextualSpacing/>
        <w:jc w:val="center"/>
        <w:rPr>
          <w:b/>
          <w:sz w:val="26"/>
          <w:szCs w:val="26"/>
        </w:rPr>
      </w:pPr>
      <w:r w:rsidRPr="00855438">
        <w:rPr>
          <w:b/>
          <w:sz w:val="26"/>
          <w:szCs w:val="26"/>
        </w:rPr>
        <w:t xml:space="preserve">по расходам за </w:t>
      </w:r>
      <w:r w:rsidR="00E45DB3" w:rsidRPr="00855438">
        <w:rPr>
          <w:b/>
          <w:sz w:val="26"/>
          <w:szCs w:val="26"/>
        </w:rPr>
        <w:t>9</w:t>
      </w:r>
      <w:r w:rsidR="006F3A6A" w:rsidRPr="00855438">
        <w:rPr>
          <w:b/>
          <w:sz w:val="26"/>
          <w:szCs w:val="26"/>
        </w:rPr>
        <w:t xml:space="preserve"> месяцев</w:t>
      </w:r>
      <w:r w:rsidRPr="00855438">
        <w:rPr>
          <w:b/>
          <w:sz w:val="26"/>
          <w:szCs w:val="26"/>
        </w:rPr>
        <w:t xml:space="preserve"> </w:t>
      </w:r>
      <w:r w:rsidR="0027662C" w:rsidRPr="00855438">
        <w:rPr>
          <w:b/>
          <w:sz w:val="26"/>
          <w:szCs w:val="26"/>
        </w:rPr>
        <w:t>2023</w:t>
      </w:r>
      <w:r w:rsidRPr="00855438">
        <w:rPr>
          <w:b/>
          <w:sz w:val="26"/>
          <w:szCs w:val="26"/>
        </w:rPr>
        <w:t xml:space="preserve"> года</w:t>
      </w:r>
      <w:r w:rsidR="00DB6904" w:rsidRPr="00855438">
        <w:rPr>
          <w:b/>
          <w:sz w:val="26"/>
          <w:szCs w:val="26"/>
        </w:rPr>
        <w:t xml:space="preserve"> и ожидаемое исполнение за </w:t>
      </w:r>
      <w:r w:rsidR="0027662C" w:rsidRPr="00855438">
        <w:rPr>
          <w:b/>
          <w:sz w:val="26"/>
          <w:szCs w:val="26"/>
        </w:rPr>
        <w:t>2023</w:t>
      </w:r>
      <w:r w:rsidR="00DB6904" w:rsidRPr="00855438">
        <w:rPr>
          <w:b/>
          <w:sz w:val="26"/>
          <w:szCs w:val="26"/>
        </w:rPr>
        <w:t xml:space="preserve"> год</w:t>
      </w:r>
    </w:p>
    <w:p w:rsidR="00855438" w:rsidRDefault="00855438" w:rsidP="00AD64F0">
      <w:pPr>
        <w:contextualSpacing/>
        <w:jc w:val="center"/>
        <w:rPr>
          <w:b/>
          <w:sz w:val="26"/>
          <w:szCs w:val="26"/>
          <w:highlight w:val="yellow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0"/>
        <w:gridCol w:w="1702"/>
        <w:gridCol w:w="1560"/>
        <w:gridCol w:w="1276"/>
        <w:gridCol w:w="1276"/>
      </w:tblGrid>
      <w:tr w:rsidR="00A42CBA" w:rsidRPr="00855438" w:rsidTr="005C0650">
        <w:trPr>
          <w:trHeight w:val="373"/>
        </w:trPr>
        <w:tc>
          <w:tcPr>
            <w:tcW w:w="1929" w:type="pct"/>
            <w:shd w:val="clear" w:color="auto" w:fill="auto"/>
            <w:vAlign w:val="center"/>
            <w:hideMark/>
          </w:tcPr>
          <w:p w:rsidR="00A42CBA" w:rsidRPr="00855438" w:rsidRDefault="00A42CBA" w:rsidP="003E358F">
            <w:pPr>
              <w:autoSpaceDE/>
              <w:autoSpaceDN/>
              <w:ind w:right="-101"/>
              <w:jc w:val="center"/>
              <w:rPr>
                <w:sz w:val="26"/>
                <w:szCs w:val="26"/>
              </w:rPr>
            </w:pPr>
            <w:r w:rsidRPr="00855438">
              <w:rPr>
                <w:sz w:val="26"/>
                <w:szCs w:val="26"/>
              </w:rPr>
              <w:t>Разделы классификации расходов бюджетов</w:t>
            </w:r>
          </w:p>
        </w:tc>
        <w:tc>
          <w:tcPr>
            <w:tcW w:w="899" w:type="pct"/>
            <w:shd w:val="clear" w:color="auto" w:fill="auto"/>
            <w:vAlign w:val="center"/>
            <w:hideMark/>
          </w:tcPr>
          <w:p w:rsidR="00A42CBA" w:rsidRPr="00855438" w:rsidRDefault="00A42CBA" w:rsidP="003E358F">
            <w:pPr>
              <w:autoSpaceDE/>
              <w:autoSpaceDN/>
              <w:ind w:left="-135" w:right="-105"/>
              <w:jc w:val="center"/>
              <w:rPr>
                <w:sz w:val="26"/>
                <w:szCs w:val="26"/>
              </w:rPr>
            </w:pPr>
            <w:r w:rsidRPr="00855438">
              <w:rPr>
                <w:sz w:val="26"/>
                <w:szCs w:val="26"/>
              </w:rPr>
              <w:t xml:space="preserve">Ожидаемое исполнение за 2023 год, млн. рублей </w:t>
            </w:r>
          </w:p>
        </w:tc>
        <w:tc>
          <w:tcPr>
            <w:tcW w:w="824" w:type="pct"/>
            <w:shd w:val="clear" w:color="auto" w:fill="auto"/>
            <w:vAlign w:val="center"/>
            <w:hideMark/>
          </w:tcPr>
          <w:p w:rsidR="00A42CBA" w:rsidRPr="00855438" w:rsidRDefault="00A42CBA" w:rsidP="003E358F">
            <w:pPr>
              <w:autoSpaceDE/>
              <w:autoSpaceDN/>
              <w:ind w:left="-110"/>
              <w:jc w:val="center"/>
              <w:rPr>
                <w:sz w:val="26"/>
                <w:szCs w:val="26"/>
              </w:rPr>
            </w:pPr>
            <w:r w:rsidRPr="00855438">
              <w:rPr>
                <w:sz w:val="26"/>
                <w:szCs w:val="26"/>
              </w:rPr>
              <w:t>Исполнено на 01.10.2023, млн. рублей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:rsidR="00A42CBA" w:rsidRPr="00855438" w:rsidRDefault="00A42CBA" w:rsidP="003E358F">
            <w:pPr>
              <w:autoSpaceDE/>
              <w:autoSpaceDN/>
              <w:ind w:left="-104"/>
              <w:jc w:val="center"/>
              <w:rPr>
                <w:sz w:val="26"/>
                <w:szCs w:val="26"/>
              </w:rPr>
            </w:pPr>
            <w:r w:rsidRPr="00855438">
              <w:rPr>
                <w:sz w:val="26"/>
                <w:szCs w:val="26"/>
              </w:rPr>
              <w:t>% исполнения от плана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:rsidR="00A42CBA" w:rsidRPr="00855438" w:rsidRDefault="00A42CBA" w:rsidP="00705162">
            <w:pPr>
              <w:autoSpaceDE/>
              <w:autoSpaceDN/>
              <w:ind w:left="-108" w:right="-108"/>
              <w:jc w:val="center"/>
              <w:rPr>
                <w:sz w:val="26"/>
                <w:szCs w:val="26"/>
              </w:rPr>
            </w:pPr>
            <w:r w:rsidRPr="00855438">
              <w:rPr>
                <w:sz w:val="26"/>
                <w:szCs w:val="26"/>
              </w:rPr>
              <w:t>Доля в общей объеме, %</w:t>
            </w:r>
          </w:p>
        </w:tc>
      </w:tr>
    </w:tbl>
    <w:p w:rsidR="003E358F" w:rsidRPr="00D52861" w:rsidRDefault="003E358F">
      <w:pPr>
        <w:rPr>
          <w:sz w:val="2"/>
          <w:szCs w:val="2"/>
        </w:rPr>
      </w:pP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3650"/>
        <w:gridCol w:w="1702"/>
        <w:gridCol w:w="1560"/>
        <w:gridCol w:w="1276"/>
        <w:gridCol w:w="1276"/>
      </w:tblGrid>
      <w:tr w:rsidR="005C0650" w:rsidRPr="00060A6C" w:rsidTr="005C0650">
        <w:trPr>
          <w:trHeight w:val="300"/>
          <w:tblHeader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autoSpaceDE/>
              <w:autoSpaceDN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5 619,1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1 465,5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26,1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5,7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Национальная оборона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</w:tr>
      <w:tr w:rsidR="005C0650" w:rsidRPr="00060A6C" w:rsidTr="005C0650">
        <w:trPr>
          <w:trHeight w:val="6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1 025,1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316,4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30,9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1,0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20 357,7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11 431,4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20,7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9 122,0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2 809,6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30,8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9,3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Охрана окружающей среды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471,7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389,2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82,5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0,5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Образование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25 883,1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19 107,6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73,8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26,3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2 330,7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1 574,5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2,4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Здравоохранение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7 833,2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4 465,2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57,0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8,0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19 071,1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14 274,3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74,8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19,4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E631B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2 909,1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1 924,1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66,1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3,0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209,9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145,8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69,5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</w:t>
            </w:r>
          </w:p>
        </w:tc>
      </w:tr>
      <w:tr w:rsidR="005C0650" w:rsidRPr="00060A6C" w:rsidTr="005C0650">
        <w:trPr>
          <w:trHeight w:val="6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Обслуживание государственного и муниципального долга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117,3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0,1</w:t>
            </w:r>
          </w:p>
        </w:tc>
      </w:tr>
      <w:tr w:rsidR="005C0650" w:rsidRPr="00060A6C" w:rsidTr="005C0650">
        <w:trPr>
          <w:trHeight w:val="9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3 394,2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2 496,6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73,6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FF7D1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3,4</w:t>
            </w:r>
          </w:p>
        </w:tc>
      </w:tr>
      <w:tr w:rsidR="005C0650" w:rsidRPr="00060A6C" w:rsidTr="005C0650">
        <w:trPr>
          <w:trHeight w:val="300"/>
        </w:trPr>
        <w:tc>
          <w:tcPr>
            <w:tcW w:w="1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BA" w:rsidRDefault="00A42CBA" w:rsidP="00855438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E631B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98 374,3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60 418,4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61,4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CBA" w:rsidRDefault="00A42CBA" w:rsidP="0085543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100,0</w:t>
            </w:r>
          </w:p>
        </w:tc>
      </w:tr>
    </w:tbl>
    <w:p w:rsidR="00D02A80" w:rsidRPr="00060A6C" w:rsidRDefault="00D02A80" w:rsidP="00AD64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  <w:highlight w:val="yellow"/>
        </w:rPr>
      </w:pPr>
    </w:p>
    <w:p w:rsidR="00D71DC9" w:rsidRPr="00F42134" w:rsidRDefault="00FD3F6F" w:rsidP="00AD64F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Исполнение республиканского бюджета Чувашской Республики </w:t>
      </w:r>
      <w:r w:rsidR="00A638F7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в</w:t>
      </w:r>
      <w:r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="0027662C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2023</w:t>
      </w:r>
      <w:r w:rsidR="00DE32F8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год</w:t>
      </w:r>
      <w:r w:rsidR="00A638F7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у</w:t>
      </w:r>
      <w:r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в целом по расходам ожидается в объеме</w:t>
      </w:r>
      <w:r w:rsidR="009F5A18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="00F42134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98374,4</w:t>
      </w:r>
      <w:r w:rsidR="003B1F77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</w:t>
      </w:r>
      <w:r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млн. рублей</w:t>
      </w:r>
      <w:r w:rsidR="00D71DC9" w:rsidRPr="00F42134">
        <w:rPr>
          <w:rFonts w:ascii="Times New Roman" w:hAnsi="Times New Roman" w:cs="Times New Roman"/>
          <w:snapToGrid w:val="0"/>
          <w:color w:val="000000"/>
          <w:sz w:val="26"/>
          <w:szCs w:val="26"/>
        </w:rPr>
        <w:t>.</w:t>
      </w:r>
    </w:p>
    <w:p w:rsidR="009D08B6" w:rsidRPr="00684A0C" w:rsidRDefault="009D08B6" w:rsidP="00AD64F0">
      <w:pPr>
        <w:adjustRightInd w:val="0"/>
        <w:ind w:firstLine="709"/>
        <w:contextualSpacing/>
        <w:jc w:val="both"/>
        <w:rPr>
          <w:color w:val="000000"/>
          <w:sz w:val="26"/>
          <w:szCs w:val="26"/>
        </w:rPr>
      </w:pPr>
      <w:r w:rsidRPr="00684A0C">
        <w:rPr>
          <w:color w:val="000000"/>
          <w:sz w:val="26"/>
          <w:szCs w:val="26"/>
        </w:rPr>
        <w:lastRenderedPageBreak/>
        <w:t xml:space="preserve">По итогам </w:t>
      </w:r>
      <w:r w:rsidR="0027662C" w:rsidRPr="00684A0C">
        <w:rPr>
          <w:color w:val="000000"/>
          <w:sz w:val="26"/>
          <w:szCs w:val="26"/>
        </w:rPr>
        <w:t>2023</w:t>
      </w:r>
      <w:r w:rsidRPr="00684A0C">
        <w:rPr>
          <w:color w:val="000000"/>
          <w:sz w:val="26"/>
          <w:szCs w:val="26"/>
        </w:rPr>
        <w:t xml:space="preserve"> года </w:t>
      </w:r>
      <w:r w:rsidR="000C1DBB" w:rsidRPr="00684A0C">
        <w:rPr>
          <w:color w:val="000000"/>
          <w:sz w:val="26"/>
          <w:szCs w:val="26"/>
        </w:rPr>
        <w:t>дефицит</w:t>
      </w:r>
      <w:r w:rsidRPr="00684A0C">
        <w:rPr>
          <w:color w:val="000000"/>
          <w:sz w:val="26"/>
          <w:szCs w:val="26"/>
        </w:rPr>
        <w:t xml:space="preserve"> бюджета </w:t>
      </w:r>
      <w:r w:rsidR="005E4524" w:rsidRPr="00684A0C">
        <w:rPr>
          <w:color w:val="000000"/>
          <w:sz w:val="26"/>
          <w:szCs w:val="26"/>
        </w:rPr>
        <w:t xml:space="preserve">оценивается </w:t>
      </w:r>
      <w:r w:rsidRPr="00684A0C">
        <w:rPr>
          <w:color w:val="000000"/>
          <w:sz w:val="26"/>
          <w:szCs w:val="26"/>
        </w:rPr>
        <w:t>в сумме</w:t>
      </w:r>
      <w:r w:rsidR="005E4524" w:rsidRPr="00684A0C">
        <w:rPr>
          <w:color w:val="000000"/>
          <w:sz w:val="26"/>
          <w:szCs w:val="26"/>
        </w:rPr>
        <w:t xml:space="preserve"> </w:t>
      </w:r>
      <w:r w:rsidR="00684A0C" w:rsidRPr="00684A0C">
        <w:rPr>
          <w:color w:val="000000"/>
          <w:sz w:val="26"/>
          <w:szCs w:val="26"/>
        </w:rPr>
        <w:t xml:space="preserve">7997,0 </w:t>
      </w:r>
      <w:r w:rsidRPr="00684A0C">
        <w:rPr>
          <w:color w:val="000000"/>
          <w:sz w:val="26"/>
          <w:szCs w:val="26"/>
        </w:rPr>
        <w:t>млн.</w:t>
      </w:r>
      <w:r w:rsidR="00D45E84" w:rsidRPr="00684A0C">
        <w:rPr>
          <w:color w:val="000000"/>
          <w:sz w:val="26"/>
          <w:szCs w:val="26"/>
        </w:rPr>
        <w:t> </w:t>
      </w:r>
      <w:r w:rsidRPr="00684A0C">
        <w:rPr>
          <w:color w:val="000000"/>
          <w:sz w:val="26"/>
          <w:szCs w:val="26"/>
        </w:rPr>
        <w:t>рублей.</w:t>
      </w:r>
    </w:p>
    <w:p w:rsidR="0007156E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Государственный долг Чувашской Республики по сравнению с 01.01.2023 на 1 октября 2023 года увеличился на 2578,9 млн. рублей и составил 13190,2 млн. рублей, что связано с поступлениями первого, второго транша инфраструктурного бюджетного кредита в размере 776,1 млн. рублей, специального казначейского кредита в размере 500,0 млн. рублей и бюджетных кредитов в целях опережающего финансового обеспечения расходных обязательств Чувашской Республики по капитальному ремонту и ремонту автомобильных дорог общего пользования регионального и межмуниципального значения (1118,0 млн. рублей) и на строительство 19 и капитальной ремонт 2 ФАПов (115,5 млн. рублей).</w:t>
      </w:r>
    </w:p>
    <w:p w:rsidR="00BF1536" w:rsidRPr="00B12FBD" w:rsidRDefault="00BF1536" w:rsidP="00BF1536">
      <w:pPr>
        <w:ind w:firstLine="709"/>
        <w:jc w:val="both"/>
        <w:rPr>
          <w:rFonts w:eastAsia="Calibri"/>
          <w:color w:val="000000"/>
          <w:sz w:val="26"/>
          <w:szCs w:val="26"/>
        </w:rPr>
      </w:pPr>
      <w:r w:rsidRPr="00BF1536">
        <w:rPr>
          <w:rFonts w:eastAsia="Calibri"/>
          <w:color w:val="000000"/>
          <w:sz w:val="26"/>
          <w:szCs w:val="26"/>
        </w:rPr>
        <w:t>Отношение государственного долга Чувашской Республики к собственным доходам республиканского бюджета Чувашской Республики на 1 октября 2023 года составило 30,4%.</w:t>
      </w:r>
    </w:p>
    <w:p w:rsidR="00BF1536" w:rsidRPr="00BF1536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По состоянию на 1 октября 2023 года структура государственного долга Чувашской Республики сложилась следующим образом:</w:t>
      </w:r>
    </w:p>
    <w:p w:rsidR="00BF1536" w:rsidRPr="00BF1536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обязательства по бюджетным кредитам, привлеченным из федерального бюджета, – 100,0% (на 01.01.2018 – 54,1%, на 01.01.2019 – 56,6%, на 01.01.2020 – 67,4%, на 01.01.2022 – 93,8%, на 01.01.2023 – 99,7%).</w:t>
      </w:r>
    </w:p>
    <w:p w:rsidR="00BF1536" w:rsidRPr="00BF1536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Государственный долг Чувашской Республики на 1 января 2024 года оценивается в объеме 18397,2 млн. рублей, или 35,8% к собственным доходам республиканского бюджета Чувашской Республики. Объем рыночных обязательств оценивается на 1 января 2024 года в размере 1126,4 млн. рублей, или 2,</w:t>
      </w:r>
      <w:r w:rsidR="00E631B9">
        <w:rPr>
          <w:color w:val="000000"/>
          <w:sz w:val="26"/>
          <w:szCs w:val="26"/>
        </w:rPr>
        <w:t>2</w:t>
      </w:r>
      <w:r w:rsidRPr="00BF1536">
        <w:rPr>
          <w:color w:val="000000"/>
          <w:sz w:val="26"/>
          <w:szCs w:val="26"/>
        </w:rPr>
        <w:t>% к собственным доходам.</w:t>
      </w:r>
    </w:p>
    <w:p w:rsidR="00BF1536" w:rsidRPr="00BF1536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Для определения надежности и качества заемщика инвестором используется кредитный рейтинг, который отражает мнение аналитиков рейтингового агентства о платежеспособности субъекта Российской Федерации на момент присвоения рейтинговой оценки.</w:t>
      </w:r>
    </w:p>
    <w:p w:rsidR="00BF1536" w:rsidRPr="00BF1536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Национальное рейтинговое агентство Эксперт РА 3 августа 2023 года подтвердило долгосрочный рейтинг кредитоспособности Чувашской Республике по национальной шкале на уровне «</w:t>
      </w:r>
      <w:proofErr w:type="spellStart"/>
      <w:r w:rsidRPr="00BF1536">
        <w:rPr>
          <w:color w:val="000000"/>
          <w:sz w:val="26"/>
          <w:szCs w:val="26"/>
        </w:rPr>
        <w:t>ruА</w:t>
      </w:r>
      <w:proofErr w:type="spellEnd"/>
      <w:r w:rsidRPr="00BF1536">
        <w:rPr>
          <w:color w:val="000000"/>
          <w:sz w:val="26"/>
          <w:szCs w:val="26"/>
        </w:rPr>
        <w:t>» со «стабильным» прогнозом.</w:t>
      </w:r>
    </w:p>
    <w:p w:rsidR="00BF1536" w:rsidRPr="00060A6C" w:rsidRDefault="00BF1536" w:rsidP="00BF1536">
      <w:pPr>
        <w:ind w:firstLine="709"/>
        <w:jc w:val="both"/>
        <w:rPr>
          <w:color w:val="000000"/>
          <w:sz w:val="26"/>
          <w:szCs w:val="26"/>
        </w:rPr>
      </w:pPr>
      <w:r w:rsidRPr="00BF1536">
        <w:rPr>
          <w:color w:val="000000"/>
          <w:sz w:val="26"/>
          <w:szCs w:val="26"/>
        </w:rPr>
        <w:t>Наличие кредитного рейтинга национального рейтингового агентства повышает доверие кредитных организаций к Чувашской Республике как к надежному заемщику и партнеру, обеспечивающему проведение ответственной бюджетной и долговой политики, а также позволяет инвесторам объективно оценить кредитоспособность Чувашской Республики.</w:t>
      </w:r>
    </w:p>
    <w:p w:rsidR="003E358F" w:rsidRPr="00060A6C" w:rsidRDefault="003E358F" w:rsidP="009C0718">
      <w:pPr>
        <w:ind w:firstLine="709"/>
        <w:jc w:val="both"/>
        <w:rPr>
          <w:color w:val="000000"/>
          <w:sz w:val="26"/>
          <w:szCs w:val="26"/>
        </w:rPr>
      </w:pPr>
    </w:p>
    <w:p w:rsidR="003E358F" w:rsidRPr="00060A6C" w:rsidRDefault="003E358F" w:rsidP="009C0718">
      <w:pPr>
        <w:ind w:firstLine="709"/>
        <w:jc w:val="both"/>
        <w:rPr>
          <w:color w:val="000000"/>
          <w:sz w:val="26"/>
          <w:szCs w:val="26"/>
        </w:rPr>
      </w:pPr>
    </w:p>
    <w:p w:rsidR="003E358F" w:rsidRPr="00060A6C" w:rsidRDefault="003E358F" w:rsidP="003E358F">
      <w:pPr>
        <w:ind w:firstLine="709"/>
        <w:jc w:val="center"/>
        <w:rPr>
          <w:color w:val="000000"/>
          <w:sz w:val="26"/>
          <w:szCs w:val="26"/>
        </w:rPr>
      </w:pPr>
      <w:r w:rsidRPr="00060A6C">
        <w:rPr>
          <w:color w:val="000000"/>
          <w:sz w:val="26"/>
          <w:szCs w:val="26"/>
        </w:rPr>
        <w:t>____________</w:t>
      </w:r>
    </w:p>
    <w:p w:rsidR="009C0718" w:rsidRPr="00060A6C" w:rsidRDefault="009C0718" w:rsidP="009C0718">
      <w:pPr>
        <w:ind w:firstLine="709"/>
        <w:jc w:val="both"/>
        <w:rPr>
          <w:color w:val="000000"/>
          <w:sz w:val="26"/>
          <w:szCs w:val="26"/>
        </w:rPr>
      </w:pPr>
    </w:p>
    <w:p w:rsidR="00D128EA" w:rsidRDefault="00D128EA" w:rsidP="009C0718">
      <w:pPr>
        <w:ind w:firstLine="709"/>
        <w:jc w:val="both"/>
        <w:rPr>
          <w:sz w:val="26"/>
          <w:szCs w:val="26"/>
        </w:rPr>
      </w:pPr>
    </w:p>
    <w:p w:rsidR="00AF5571" w:rsidRPr="00060A6C" w:rsidRDefault="00AF5571" w:rsidP="009C0718">
      <w:pPr>
        <w:ind w:firstLine="709"/>
        <w:jc w:val="both"/>
        <w:rPr>
          <w:sz w:val="26"/>
          <w:szCs w:val="26"/>
        </w:rPr>
      </w:pPr>
      <w:bookmarkStart w:id="0" w:name="_GoBack"/>
      <w:r w:rsidRPr="00AF5571">
        <w:rPr>
          <w:rFonts w:ascii="TimesET" w:hAnsi="TimesET"/>
          <w:noProof/>
          <w:sz w:val="24"/>
        </w:rPr>
        <w:drawing>
          <wp:inline distT="0" distB="0" distL="0" distR="0" wp14:anchorId="29FE63B4" wp14:editId="1F43C716">
            <wp:extent cx="2226593" cy="962108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444" cy="961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F5571" w:rsidRPr="00060A6C" w:rsidSect="009C0718">
      <w:headerReference w:type="default" r:id="rId10"/>
      <w:pgSz w:w="11906" w:h="16838"/>
      <w:pgMar w:top="719" w:right="850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438" w:rsidRDefault="00855438" w:rsidP="007C0EFC">
      <w:r>
        <w:separator/>
      </w:r>
    </w:p>
  </w:endnote>
  <w:endnote w:type="continuationSeparator" w:id="0">
    <w:p w:rsidR="00855438" w:rsidRDefault="00855438" w:rsidP="007C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438" w:rsidRDefault="00855438" w:rsidP="007C0EFC">
      <w:r>
        <w:separator/>
      </w:r>
    </w:p>
  </w:footnote>
  <w:footnote w:type="continuationSeparator" w:id="0">
    <w:p w:rsidR="00855438" w:rsidRDefault="00855438" w:rsidP="007C0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DF3" w:rsidRDefault="00824DF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15D5">
      <w:rPr>
        <w:noProof/>
      </w:rPr>
      <w:t>6</w:t>
    </w:r>
    <w:r>
      <w:rPr>
        <w:noProof/>
      </w:rPr>
      <w:fldChar w:fldCharType="end"/>
    </w:r>
  </w:p>
  <w:p w:rsidR="00824DF3" w:rsidRDefault="00824DF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06BE9"/>
    <w:multiLevelType w:val="hybridMultilevel"/>
    <w:tmpl w:val="37307414"/>
    <w:lvl w:ilvl="0" w:tplc="04190011">
      <w:start w:val="1"/>
      <w:numFmt w:val="decimal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6A"/>
    <w:rsid w:val="000001B0"/>
    <w:rsid w:val="000015D5"/>
    <w:rsid w:val="00001C1C"/>
    <w:rsid w:val="000045AD"/>
    <w:rsid w:val="00004C9E"/>
    <w:rsid w:val="00005C92"/>
    <w:rsid w:val="00007275"/>
    <w:rsid w:val="000115C5"/>
    <w:rsid w:val="000116E6"/>
    <w:rsid w:val="0001357F"/>
    <w:rsid w:val="00013F90"/>
    <w:rsid w:val="000159A1"/>
    <w:rsid w:val="00015BA9"/>
    <w:rsid w:val="00015ED7"/>
    <w:rsid w:val="00015FC4"/>
    <w:rsid w:val="0001727B"/>
    <w:rsid w:val="00020001"/>
    <w:rsid w:val="00020F4A"/>
    <w:rsid w:val="00021626"/>
    <w:rsid w:val="000223D2"/>
    <w:rsid w:val="00023F42"/>
    <w:rsid w:val="00027F45"/>
    <w:rsid w:val="00030CC1"/>
    <w:rsid w:val="000337BF"/>
    <w:rsid w:val="000353ED"/>
    <w:rsid w:val="000365F5"/>
    <w:rsid w:val="000368F9"/>
    <w:rsid w:val="000371D4"/>
    <w:rsid w:val="00037A18"/>
    <w:rsid w:val="00041040"/>
    <w:rsid w:val="000418F9"/>
    <w:rsid w:val="00042FC7"/>
    <w:rsid w:val="00043666"/>
    <w:rsid w:val="000507F3"/>
    <w:rsid w:val="00051FD0"/>
    <w:rsid w:val="00053DA1"/>
    <w:rsid w:val="00055A01"/>
    <w:rsid w:val="00055E28"/>
    <w:rsid w:val="00056BB8"/>
    <w:rsid w:val="00060A6C"/>
    <w:rsid w:val="00062110"/>
    <w:rsid w:val="000621FC"/>
    <w:rsid w:val="0006283C"/>
    <w:rsid w:val="000628C5"/>
    <w:rsid w:val="00062C45"/>
    <w:rsid w:val="000641EB"/>
    <w:rsid w:val="000647FA"/>
    <w:rsid w:val="00064AA0"/>
    <w:rsid w:val="00064FA9"/>
    <w:rsid w:val="00065669"/>
    <w:rsid w:val="00066A47"/>
    <w:rsid w:val="00070249"/>
    <w:rsid w:val="0007102D"/>
    <w:rsid w:val="0007156E"/>
    <w:rsid w:val="000721C4"/>
    <w:rsid w:val="00075065"/>
    <w:rsid w:val="0007603E"/>
    <w:rsid w:val="0008036B"/>
    <w:rsid w:val="00080819"/>
    <w:rsid w:val="00080CB0"/>
    <w:rsid w:val="00081349"/>
    <w:rsid w:val="0008351C"/>
    <w:rsid w:val="00083680"/>
    <w:rsid w:val="00083A4B"/>
    <w:rsid w:val="00083BBC"/>
    <w:rsid w:val="00084B2E"/>
    <w:rsid w:val="00086776"/>
    <w:rsid w:val="000870A5"/>
    <w:rsid w:val="00087C4E"/>
    <w:rsid w:val="00090099"/>
    <w:rsid w:val="00090BDE"/>
    <w:rsid w:val="00090D2B"/>
    <w:rsid w:val="000919A8"/>
    <w:rsid w:val="00091A2A"/>
    <w:rsid w:val="000943C4"/>
    <w:rsid w:val="0009610E"/>
    <w:rsid w:val="000963D1"/>
    <w:rsid w:val="00096658"/>
    <w:rsid w:val="00096D0C"/>
    <w:rsid w:val="00096DF7"/>
    <w:rsid w:val="00097BD6"/>
    <w:rsid w:val="000A00BA"/>
    <w:rsid w:val="000A0693"/>
    <w:rsid w:val="000A14A2"/>
    <w:rsid w:val="000A29D2"/>
    <w:rsid w:val="000A3EFE"/>
    <w:rsid w:val="000A414B"/>
    <w:rsid w:val="000A4AD4"/>
    <w:rsid w:val="000A63E1"/>
    <w:rsid w:val="000B0615"/>
    <w:rsid w:val="000B3025"/>
    <w:rsid w:val="000B338B"/>
    <w:rsid w:val="000B41F5"/>
    <w:rsid w:val="000B5523"/>
    <w:rsid w:val="000B5532"/>
    <w:rsid w:val="000B5A24"/>
    <w:rsid w:val="000B6C6E"/>
    <w:rsid w:val="000C01B6"/>
    <w:rsid w:val="000C1DBB"/>
    <w:rsid w:val="000C32B7"/>
    <w:rsid w:val="000C3F57"/>
    <w:rsid w:val="000C408D"/>
    <w:rsid w:val="000C4241"/>
    <w:rsid w:val="000C6EEA"/>
    <w:rsid w:val="000C71C3"/>
    <w:rsid w:val="000D2CFF"/>
    <w:rsid w:val="000D31FA"/>
    <w:rsid w:val="000D54A9"/>
    <w:rsid w:val="000D553D"/>
    <w:rsid w:val="000D5EDC"/>
    <w:rsid w:val="000D6B12"/>
    <w:rsid w:val="000D7218"/>
    <w:rsid w:val="000E03B8"/>
    <w:rsid w:val="000E3BED"/>
    <w:rsid w:val="000E4BA2"/>
    <w:rsid w:val="000E56E7"/>
    <w:rsid w:val="000E5B26"/>
    <w:rsid w:val="000E709A"/>
    <w:rsid w:val="000E719B"/>
    <w:rsid w:val="000E7925"/>
    <w:rsid w:val="000E7FFC"/>
    <w:rsid w:val="000F0808"/>
    <w:rsid w:val="000F187B"/>
    <w:rsid w:val="000F20F2"/>
    <w:rsid w:val="000F30A3"/>
    <w:rsid w:val="000F411A"/>
    <w:rsid w:val="000F4328"/>
    <w:rsid w:val="000F4D52"/>
    <w:rsid w:val="000F5211"/>
    <w:rsid w:val="000F6069"/>
    <w:rsid w:val="000F6938"/>
    <w:rsid w:val="000F6B3F"/>
    <w:rsid w:val="000F704D"/>
    <w:rsid w:val="000F7AA4"/>
    <w:rsid w:val="001001A1"/>
    <w:rsid w:val="00103A24"/>
    <w:rsid w:val="001045C3"/>
    <w:rsid w:val="00104769"/>
    <w:rsid w:val="00104BE6"/>
    <w:rsid w:val="00104F4D"/>
    <w:rsid w:val="0010521D"/>
    <w:rsid w:val="00107058"/>
    <w:rsid w:val="001070FA"/>
    <w:rsid w:val="00107F83"/>
    <w:rsid w:val="0011007C"/>
    <w:rsid w:val="001105B2"/>
    <w:rsid w:val="0011066D"/>
    <w:rsid w:val="00110E91"/>
    <w:rsid w:val="00113823"/>
    <w:rsid w:val="00113889"/>
    <w:rsid w:val="00115B5F"/>
    <w:rsid w:val="00115D44"/>
    <w:rsid w:val="00116BF2"/>
    <w:rsid w:val="00116FE5"/>
    <w:rsid w:val="00117C0A"/>
    <w:rsid w:val="00120813"/>
    <w:rsid w:val="00121A5D"/>
    <w:rsid w:val="00121AC0"/>
    <w:rsid w:val="00122BE4"/>
    <w:rsid w:val="00123D5A"/>
    <w:rsid w:val="00123E34"/>
    <w:rsid w:val="00124139"/>
    <w:rsid w:val="001242B7"/>
    <w:rsid w:val="001244E3"/>
    <w:rsid w:val="0012506D"/>
    <w:rsid w:val="001256D0"/>
    <w:rsid w:val="00125A03"/>
    <w:rsid w:val="001267BA"/>
    <w:rsid w:val="00127FBE"/>
    <w:rsid w:val="001313D3"/>
    <w:rsid w:val="00131F41"/>
    <w:rsid w:val="00132469"/>
    <w:rsid w:val="00133209"/>
    <w:rsid w:val="001359CD"/>
    <w:rsid w:val="00135EED"/>
    <w:rsid w:val="00136308"/>
    <w:rsid w:val="001368C4"/>
    <w:rsid w:val="00136F2B"/>
    <w:rsid w:val="001373EB"/>
    <w:rsid w:val="00137C27"/>
    <w:rsid w:val="00141DD8"/>
    <w:rsid w:val="00141F10"/>
    <w:rsid w:val="001433A0"/>
    <w:rsid w:val="00143835"/>
    <w:rsid w:val="00143E5B"/>
    <w:rsid w:val="00144D1C"/>
    <w:rsid w:val="00145628"/>
    <w:rsid w:val="00150E1E"/>
    <w:rsid w:val="001521A2"/>
    <w:rsid w:val="00152393"/>
    <w:rsid w:val="001523BE"/>
    <w:rsid w:val="00153816"/>
    <w:rsid w:val="0015405C"/>
    <w:rsid w:val="001541A4"/>
    <w:rsid w:val="00154375"/>
    <w:rsid w:val="00154698"/>
    <w:rsid w:val="00156A8E"/>
    <w:rsid w:val="00156DBB"/>
    <w:rsid w:val="001574EF"/>
    <w:rsid w:val="00160E5A"/>
    <w:rsid w:val="001613C5"/>
    <w:rsid w:val="00161653"/>
    <w:rsid w:val="00163507"/>
    <w:rsid w:val="00164ADF"/>
    <w:rsid w:val="00165006"/>
    <w:rsid w:val="00165207"/>
    <w:rsid w:val="00166C08"/>
    <w:rsid w:val="001679CA"/>
    <w:rsid w:val="00171B9E"/>
    <w:rsid w:val="00171BCF"/>
    <w:rsid w:val="0017234C"/>
    <w:rsid w:val="00172EE8"/>
    <w:rsid w:val="00173D3D"/>
    <w:rsid w:val="00174043"/>
    <w:rsid w:val="00174789"/>
    <w:rsid w:val="00174B17"/>
    <w:rsid w:val="00174E0C"/>
    <w:rsid w:val="001778C5"/>
    <w:rsid w:val="00177D31"/>
    <w:rsid w:val="00177E15"/>
    <w:rsid w:val="0018026F"/>
    <w:rsid w:val="00182859"/>
    <w:rsid w:val="00184BD8"/>
    <w:rsid w:val="0018579E"/>
    <w:rsid w:val="001907DF"/>
    <w:rsid w:val="00190F4E"/>
    <w:rsid w:val="00192546"/>
    <w:rsid w:val="00194ADF"/>
    <w:rsid w:val="00196403"/>
    <w:rsid w:val="00196F94"/>
    <w:rsid w:val="0019737D"/>
    <w:rsid w:val="001A132A"/>
    <w:rsid w:val="001A20FC"/>
    <w:rsid w:val="001A2130"/>
    <w:rsid w:val="001A2EBB"/>
    <w:rsid w:val="001A3908"/>
    <w:rsid w:val="001A3D3E"/>
    <w:rsid w:val="001A4515"/>
    <w:rsid w:val="001A4C55"/>
    <w:rsid w:val="001A4CEE"/>
    <w:rsid w:val="001A56A6"/>
    <w:rsid w:val="001A573F"/>
    <w:rsid w:val="001A5F85"/>
    <w:rsid w:val="001A6590"/>
    <w:rsid w:val="001A7847"/>
    <w:rsid w:val="001B0123"/>
    <w:rsid w:val="001B3861"/>
    <w:rsid w:val="001B3CEF"/>
    <w:rsid w:val="001B69AA"/>
    <w:rsid w:val="001B7E0F"/>
    <w:rsid w:val="001B7FEF"/>
    <w:rsid w:val="001C2CEF"/>
    <w:rsid w:val="001C3226"/>
    <w:rsid w:val="001C387A"/>
    <w:rsid w:val="001C589A"/>
    <w:rsid w:val="001C6382"/>
    <w:rsid w:val="001C6388"/>
    <w:rsid w:val="001C6AEA"/>
    <w:rsid w:val="001C73DC"/>
    <w:rsid w:val="001D1992"/>
    <w:rsid w:val="001D1AD2"/>
    <w:rsid w:val="001D412F"/>
    <w:rsid w:val="001D46AE"/>
    <w:rsid w:val="001D4895"/>
    <w:rsid w:val="001D5876"/>
    <w:rsid w:val="001D5B76"/>
    <w:rsid w:val="001D6BE1"/>
    <w:rsid w:val="001D7EF3"/>
    <w:rsid w:val="001E1926"/>
    <w:rsid w:val="001E2F0A"/>
    <w:rsid w:val="001E2F20"/>
    <w:rsid w:val="001E4270"/>
    <w:rsid w:val="001E45CD"/>
    <w:rsid w:val="001E4677"/>
    <w:rsid w:val="001E56E8"/>
    <w:rsid w:val="001E5CB3"/>
    <w:rsid w:val="001E7ABE"/>
    <w:rsid w:val="001F128D"/>
    <w:rsid w:val="001F40B2"/>
    <w:rsid w:val="001F661D"/>
    <w:rsid w:val="001F7D56"/>
    <w:rsid w:val="00200EB1"/>
    <w:rsid w:val="0020139E"/>
    <w:rsid w:val="00201969"/>
    <w:rsid w:val="00203A02"/>
    <w:rsid w:val="00204850"/>
    <w:rsid w:val="00205186"/>
    <w:rsid w:val="00205DAC"/>
    <w:rsid w:val="002069AC"/>
    <w:rsid w:val="00207682"/>
    <w:rsid w:val="00210FA6"/>
    <w:rsid w:val="002118BD"/>
    <w:rsid w:val="00212795"/>
    <w:rsid w:val="002134F4"/>
    <w:rsid w:val="00215E19"/>
    <w:rsid w:val="0021747E"/>
    <w:rsid w:val="00217CE6"/>
    <w:rsid w:val="002225BE"/>
    <w:rsid w:val="00223FA8"/>
    <w:rsid w:val="00224A9B"/>
    <w:rsid w:val="00225532"/>
    <w:rsid w:val="00225959"/>
    <w:rsid w:val="00225AA0"/>
    <w:rsid w:val="00225BC8"/>
    <w:rsid w:val="0022658E"/>
    <w:rsid w:val="00226F51"/>
    <w:rsid w:val="002300C7"/>
    <w:rsid w:val="00230106"/>
    <w:rsid w:val="002308B3"/>
    <w:rsid w:val="002312CB"/>
    <w:rsid w:val="00231A18"/>
    <w:rsid w:val="00232E96"/>
    <w:rsid w:val="002339AB"/>
    <w:rsid w:val="002343EB"/>
    <w:rsid w:val="002345C0"/>
    <w:rsid w:val="00235021"/>
    <w:rsid w:val="0023537C"/>
    <w:rsid w:val="00236155"/>
    <w:rsid w:val="002364FD"/>
    <w:rsid w:val="00236B98"/>
    <w:rsid w:val="00236C18"/>
    <w:rsid w:val="002372F1"/>
    <w:rsid w:val="00237DE6"/>
    <w:rsid w:val="002407C5"/>
    <w:rsid w:val="00241481"/>
    <w:rsid w:val="00241F2C"/>
    <w:rsid w:val="002458AE"/>
    <w:rsid w:val="00245DA2"/>
    <w:rsid w:val="00245F30"/>
    <w:rsid w:val="00246C23"/>
    <w:rsid w:val="002479D6"/>
    <w:rsid w:val="00247E5D"/>
    <w:rsid w:val="002512C8"/>
    <w:rsid w:val="00251703"/>
    <w:rsid w:val="00251719"/>
    <w:rsid w:val="00251CF4"/>
    <w:rsid w:val="00253C8B"/>
    <w:rsid w:val="002548E7"/>
    <w:rsid w:val="002558B5"/>
    <w:rsid w:val="002559C8"/>
    <w:rsid w:val="002561A9"/>
    <w:rsid w:val="00256751"/>
    <w:rsid w:val="00260FAF"/>
    <w:rsid w:val="00261783"/>
    <w:rsid w:val="002629B0"/>
    <w:rsid w:val="00262EE8"/>
    <w:rsid w:val="002634B5"/>
    <w:rsid w:val="00266B25"/>
    <w:rsid w:val="00266FA3"/>
    <w:rsid w:val="00267745"/>
    <w:rsid w:val="00267C60"/>
    <w:rsid w:val="00267DB7"/>
    <w:rsid w:val="002718A0"/>
    <w:rsid w:val="0027294F"/>
    <w:rsid w:val="002732C7"/>
    <w:rsid w:val="00273A71"/>
    <w:rsid w:val="00274695"/>
    <w:rsid w:val="0027559E"/>
    <w:rsid w:val="0027662C"/>
    <w:rsid w:val="002770C9"/>
    <w:rsid w:val="00277783"/>
    <w:rsid w:val="00280D88"/>
    <w:rsid w:val="0028117E"/>
    <w:rsid w:val="00282F18"/>
    <w:rsid w:val="002834F6"/>
    <w:rsid w:val="002840E6"/>
    <w:rsid w:val="00284CB9"/>
    <w:rsid w:val="00286003"/>
    <w:rsid w:val="002867EF"/>
    <w:rsid w:val="00286943"/>
    <w:rsid w:val="00286A20"/>
    <w:rsid w:val="002877F9"/>
    <w:rsid w:val="00290777"/>
    <w:rsid w:val="00291034"/>
    <w:rsid w:val="00291561"/>
    <w:rsid w:val="00293BAB"/>
    <w:rsid w:val="00293DDE"/>
    <w:rsid w:val="00293E21"/>
    <w:rsid w:val="00293F2B"/>
    <w:rsid w:val="00296EEA"/>
    <w:rsid w:val="002A0539"/>
    <w:rsid w:val="002A78D0"/>
    <w:rsid w:val="002A7C2B"/>
    <w:rsid w:val="002B0F56"/>
    <w:rsid w:val="002B2D99"/>
    <w:rsid w:val="002B309B"/>
    <w:rsid w:val="002B457C"/>
    <w:rsid w:val="002B5192"/>
    <w:rsid w:val="002B5824"/>
    <w:rsid w:val="002C058D"/>
    <w:rsid w:val="002C1B0F"/>
    <w:rsid w:val="002C4318"/>
    <w:rsid w:val="002C48DF"/>
    <w:rsid w:val="002C6294"/>
    <w:rsid w:val="002C7331"/>
    <w:rsid w:val="002C73FB"/>
    <w:rsid w:val="002D1771"/>
    <w:rsid w:val="002D1D48"/>
    <w:rsid w:val="002D2CC9"/>
    <w:rsid w:val="002D4EC8"/>
    <w:rsid w:val="002D509D"/>
    <w:rsid w:val="002D5DE0"/>
    <w:rsid w:val="002E197E"/>
    <w:rsid w:val="002E2234"/>
    <w:rsid w:val="002E2870"/>
    <w:rsid w:val="002E4D8E"/>
    <w:rsid w:val="002E5B5E"/>
    <w:rsid w:val="002E62D8"/>
    <w:rsid w:val="002E64D6"/>
    <w:rsid w:val="002E673B"/>
    <w:rsid w:val="002E75B3"/>
    <w:rsid w:val="002E79B6"/>
    <w:rsid w:val="002F109A"/>
    <w:rsid w:val="002F156A"/>
    <w:rsid w:val="002F1BE6"/>
    <w:rsid w:val="002F31C2"/>
    <w:rsid w:val="002F35DB"/>
    <w:rsid w:val="002F36D1"/>
    <w:rsid w:val="002F3B83"/>
    <w:rsid w:val="002F3BDC"/>
    <w:rsid w:val="002F3D05"/>
    <w:rsid w:val="002F3DA1"/>
    <w:rsid w:val="002F59B6"/>
    <w:rsid w:val="002F5DA8"/>
    <w:rsid w:val="002F6388"/>
    <w:rsid w:val="002F72D6"/>
    <w:rsid w:val="002F7584"/>
    <w:rsid w:val="002F7EA2"/>
    <w:rsid w:val="0030178B"/>
    <w:rsid w:val="00302B17"/>
    <w:rsid w:val="00304E53"/>
    <w:rsid w:val="00305E38"/>
    <w:rsid w:val="0030666D"/>
    <w:rsid w:val="00306685"/>
    <w:rsid w:val="003069A0"/>
    <w:rsid w:val="00307E57"/>
    <w:rsid w:val="003100CB"/>
    <w:rsid w:val="00310297"/>
    <w:rsid w:val="00311287"/>
    <w:rsid w:val="00312009"/>
    <w:rsid w:val="00313FBA"/>
    <w:rsid w:val="0031451C"/>
    <w:rsid w:val="00314CA4"/>
    <w:rsid w:val="003151D1"/>
    <w:rsid w:val="00316197"/>
    <w:rsid w:val="00316E69"/>
    <w:rsid w:val="0031724D"/>
    <w:rsid w:val="003177DE"/>
    <w:rsid w:val="00320680"/>
    <w:rsid w:val="00320F72"/>
    <w:rsid w:val="0032480F"/>
    <w:rsid w:val="00324AB5"/>
    <w:rsid w:val="0032522B"/>
    <w:rsid w:val="0032618A"/>
    <w:rsid w:val="00326705"/>
    <w:rsid w:val="00327257"/>
    <w:rsid w:val="00331D9A"/>
    <w:rsid w:val="00331EF0"/>
    <w:rsid w:val="00332429"/>
    <w:rsid w:val="003352B4"/>
    <w:rsid w:val="003362C3"/>
    <w:rsid w:val="00337CD3"/>
    <w:rsid w:val="00340465"/>
    <w:rsid w:val="0034257E"/>
    <w:rsid w:val="00342973"/>
    <w:rsid w:val="003434DB"/>
    <w:rsid w:val="00343F1A"/>
    <w:rsid w:val="003451D8"/>
    <w:rsid w:val="00345B62"/>
    <w:rsid w:val="003461A0"/>
    <w:rsid w:val="00346BDF"/>
    <w:rsid w:val="003470EC"/>
    <w:rsid w:val="003472B7"/>
    <w:rsid w:val="00347721"/>
    <w:rsid w:val="003477F0"/>
    <w:rsid w:val="00347E6D"/>
    <w:rsid w:val="00356192"/>
    <w:rsid w:val="00356300"/>
    <w:rsid w:val="00356480"/>
    <w:rsid w:val="00356502"/>
    <w:rsid w:val="00356897"/>
    <w:rsid w:val="0036003C"/>
    <w:rsid w:val="0036010D"/>
    <w:rsid w:val="00361298"/>
    <w:rsid w:val="003617EB"/>
    <w:rsid w:val="00361C44"/>
    <w:rsid w:val="003623EA"/>
    <w:rsid w:val="003627F0"/>
    <w:rsid w:val="00363928"/>
    <w:rsid w:val="00364A9E"/>
    <w:rsid w:val="0036592E"/>
    <w:rsid w:val="00365D5D"/>
    <w:rsid w:val="00366A56"/>
    <w:rsid w:val="00372859"/>
    <w:rsid w:val="00373270"/>
    <w:rsid w:val="00373AF8"/>
    <w:rsid w:val="0037536B"/>
    <w:rsid w:val="0037791F"/>
    <w:rsid w:val="00377A9A"/>
    <w:rsid w:val="0038331D"/>
    <w:rsid w:val="003834B9"/>
    <w:rsid w:val="0038530D"/>
    <w:rsid w:val="00385515"/>
    <w:rsid w:val="00386249"/>
    <w:rsid w:val="0038798D"/>
    <w:rsid w:val="00387A53"/>
    <w:rsid w:val="00392EAC"/>
    <w:rsid w:val="003937F2"/>
    <w:rsid w:val="00393DF9"/>
    <w:rsid w:val="003944D5"/>
    <w:rsid w:val="003952E4"/>
    <w:rsid w:val="0039535D"/>
    <w:rsid w:val="003963BF"/>
    <w:rsid w:val="00396B27"/>
    <w:rsid w:val="00397BA5"/>
    <w:rsid w:val="00397F5F"/>
    <w:rsid w:val="00397FC4"/>
    <w:rsid w:val="003A0AE2"/>
    <w:rsid w:val="003A0D29"/>
    <w:rsid w:val="003A12E8"/>
    <w:rsid w:val="003A239A"/>
    <w:rsid w:val="003A3265"/>
    <w:rsid w:val="003A473D"/>
    <w:rsid w:val="003A4D78"/>
    <w:rsid w:val="003A5EF6"/>
    <w:rsid w:val="003A6173"/>
    <w:rsid w:val="003A6353"/>
    <w:rsid w:val="003A6F96"/>
    <w:rsid w:val="003B0578"/>
    <w:rsid w:val="003B0BCE"/>
    <w:rsid w:val="003B1090"/>
    <w:rsid w:val="003B1F77"/>
    <w:rsid w:val="003B2404"/>
    <w:rsid w:val="003B3948"/>
    <w:rsid w:val="003B3D8C"/>
    <w:rsid w:val="003B4B2D"/>
    <w:rsid w:val="003B51FF"/>
    <w:rsid w:val="003B563C"/>
    <w:rsid w:val="003B590C"/>
    <w:rsid w:val="003B62D9"/>
    <w:rsid w:val="003B73EA"/>
    <w:rsid w:val="003C06A7"/>
    <w:rsid w:val="003C0C88"/>
    <w:rsid w:val="003C1840"/>
    <w:rsid w:val="003C1B38"/>
    <w:rsid w:val="003C2DDB"/>
    <w:rsid w:val="003C333E"/>
    <w:rsid w:val="003C3DE2"/>
    <w:rsid w:val="003C500A"/>
    <w:rsid w:val="003C532C"/>
    <w:rsid w:val="003C535D"/>
    <w:rsid w:val="003C5A0C"/>
    <w:rsid w:val="003C695C"/>
    <w:rsid w:val="003D2D5E"/>
    <w:rsid w:val="003D2F50"/>
    <w:rsid w:val="003D332F"/>
    <w:rsid w:val="003D3ECD"/>
    <w:rsid w:val="003D4025"/>
    <w:rsid w:val="003D412C"/>
    <w:rsid w:val="003D446B"/>
    <w:rsid w:val="003E0408"/>
    <w:rsid w:val="003E0EBF"/>
    <w:rsid w:val="003E1BF2"/>
    <w:rsid w:val="003E30FA"/>
    <w:rsid w:val="003E358F"/>
    <w:rsid w:val="003E3EC4"/>
    <w:rsid w:val="003E5013"/>
    <w:rsid w:val="003E58D9"/>
    <w:rsid w:val="003E5982"/>
    <w:rsid w:val="003E5B0F"/>
    <w:rsid w:val="003E6226"/>
    <w:rsid w:val="003E7B3B"/>
    <w:rsid w:val="003E7D4C"/>
    <w:rsid w:val="003F0545"/>
    <w:rsid w:val="003F24AB"/>
    <w:rsid w:val="003F260A"/>
    <w:rsid w:val="003F489D"/>
    <w:rsid w:val="003F790B"/>
    <w:rsid w:val="003F7B3A"/>
    <w:rsid w:val="00400784"/>
    <w:rsid w:val="004009CB"/>
    <w:rsid w:val="00400DBD"/>
    <w:rsid w:val="004012C1"/>
    <w:rsid w:val="00403624"/>
    <w:rsid w:val="0040636D"/>
    <w:rsid w:val="00407DAA"/>
    <w:rsid w:val="00410446"/>
    <w:rsid w:val="004109CC"/>
    <w:rsid w:val="00411C10"/>
    <w:rsid w:val="00411FC4"/>
    <w:rsid w:val="004139F8"/>
    <w:rsid w:val="004148C5"/>
    <w:rsid w:val="0041506D"/>
    <w:rsid w:val="00416E53"/>
    <w:rsid w:val="00417C94"/>
    <w:rsid w:val="00420217"/>
    <w:rsid w:val="0042044E"/>
    <w:rsid w:val="004210FB"/>
    <w:rsid w:val="004219C3"/>
    <w:rsid w:val="004220F7"/>
    <w:rsid w:val="00422647"/>
    <w:rsid w:val="00422689"/>
    <w:rsid w:val="004232EC"/>
    <w:rsid w:val="004244B0"/>
    <w:rsid w:val="004245EB"/>
    <w:rsid w:val="00424651"/>
    <w:rsid w:val="0042482D"/>
    <w:rsid w:val="00424C97"/>
    <w:rsid w:val="00424E64"/>
    <w:rsid w:val="00426A9A"/>
    <w:rsid w:val="00427FD2"/>
    <w:rsid w:val="004302A8"/>
    <w:rsid w:val="004320FD"/>
    <w:rsid w:val="00432F79"/>
    <w:rsid w:val="004369BE"/>
    <w:rsid w:val="0044052F"/>
    <w:rsid w:val="00440599"/>
    <w:rsid w:val="004406FB"/>
    <w:rsid w:val="00441457"/>
    <w:rsid w:val="00442C57"/>
    <w:rsid w:val="00442D6C"/>
    <w:rsid w:val="00445C2D"/>
    <w:rsid w:val="004462E8"/>
    <w:rsid w:val="00446F0D"/>
    <w:rsid w:val="00451CDC"/>
    <w:rsid w:val="00452437"/>
    <w:rsid w:val="004524A3"/>
    <w:rsid w:val="00453505"/>
    <w:rsid w:val="00454357"/>
    <w:rsid w:val="00454C1B"/>
    <w:rsid w:val="00455092"/>
    <w:rsid w:val="0045543D"/>
    <w:rsid w:val="00455D95"/>
    <w:rsid w:val="0045641D"/>
    <w:rsid w:val="00457562"/>
    <w:rsid w:val="00457E1B"/>
    <w:rsid w:val="00460C71"/>
    <w:rsid w:val="0046195F"/>
    <w:rsid w:val="00462785"/>
    <w:rsid w:val="00462AF4"/>
    <w:rsid w:val="004633A0"/>
    <w:rsid w:val="00464008"/>
    <w:rsid w:val="004659FF"/>
    <w:rsid w:val="00465C7F"/>
    <w:rsid w:val="004660C6"/>
    <w:rsid w:val="0047269D"/>
    <w:rsid w:val="0047304E"/>
    <w:rsid w:val="00473D5C"/>
    <w:rsid w:val="004746CC"/>
    <w:rsid w:val="00475AB8"/>
    <w:rsid w:val="00476104"/>
    <w:rsid w:val="0047634E"/>
    <w:rsid w:val="004804BF"/>
    <w:rsid w:val="00481544"/>
    <w:rsid w:val="00482723"/>
    <w:rsid w:val="00482739"/>
    <w:rsid w:val="00483F43"/>
    <w:rsid w:val="00484ED7"/>
    <w:rsid w:val="004850FB"/>
    <w:rsid w:val="0048638E"/>
    <w:rsid w:val="00486DA0"/>
    <w:rsid w:val="004874EF"/>
    <w:rsid w:val="004908BF"/>
    <w:rsid w:val="00491E77"/>
    <w:rsid w:val="004920E5"/>
    <w:rsid w:val="00492F23"/>
    <w:rsid w:val="00493648"/>
    <w:rsid w:val="00494B0F"/>
    <w:rsid w:val="00494BD4"/>
    <w:rsid w:val="004A1496"/>
    <w:rsid w:val="004A260C"/>
    <w:rsid w:val="004A4E0E"/>
    <w:rsid w:val="004B21F4"/>
    <w:rsid w:val="004B2402"/>
    <w:rsid w:val="004B2B19"/>
    <w:rsid w:val="004B2E56"/>
    <w:rsid w:val="004B3C22"/>
    <w:rsid w:val="004B4643"/>
    <w:rsid w:val="004B49A6"/>
    <w:rsid w:val="004B4DA5"/>
    <w:rsid w:val="004B4E94"/>
    <w:rsid w:val="004B5444"/>
    <w:rsid w:val="004B6464"/>
    <w:rsid w:val="004B6FA1"/>
    <w:rsid w:val="004B79A4"/>
    <w:rsid w:val="004C09EA"/>
    <w:rsid w:val="004C229A"/>
    <w:rsid w:val="004C3540"/>
    <w:rsid w:val="004C5D18"/>
    <w:rsid w:val="004C6BE0"/>
    <w:rsid w:val="004C7005"/>
    <w:rsid w:val="004C707E"/>
    <w:rsid w:val="004C7654"/>
    <w:rsid w:val="004C7DEA"/>
    <w:rsid w:val="004D0669"/>
    <w:rsid w:val="004D0FB5"/>
    <w:rsid w:val="004D129C"/>
    <w:rsid w:val="004D1597"/>
    <w:rsid w:val="004D1D00"/>
    <w:rsid w:val="004D219A"/>
    <w:rsid w:val="004D2825"/>
    <w:rsid w:val="004D2D18"/>
    <w:rsid w:val="004D6B54"/>
    <w:rsid w:val="004E2184"/>
    <w:rsid w:val="004E2276"/>
    <w:rsid w:val="004E296F"/>
    <w:rsid w:val="004E37A8"/>
    <w:rsid w:val="004E3DFA"/>
    <w:rsid w:val="004E5CD4"/>
    <w:rsid w:val="004E7116"/>
    <w:rsid w:val="004F0E8E"/>
    <w:rsid w:val="004F0FFB"/>
    <w:rsid w:val="004F1C2F"/>
    <w:rsid w:val="004F1C75"/>
    <w:rsid w:val="004F38B6"/>
    <w:rsid w:val="004F59D2"/>
    <w:rsid w:val="004F6C3A"/>
    <w:rsid w:val="004F73D4"/>
    <w:rsid w:val="00500BBE"/>
    <w:rsid w:val="0050117C"/>
    <w:rsid w:val="00501426"/>
    <w:rsid w:val="00505DC1"/>
    <w:rsid w:val="005063C3"/>
    <w:rsid w:val="00510364"/>
    <w:rsid w:val="005108DA"/>
    <w:rsid w:val="005133C9"/>
    <w:rsid w:val="005137F8"/>
    <w:rsid w:val="005142BD"/>
    <w:rsid w:val="00514656"/>
    <w:rsid w:val="00514F1D"/>
    <w:rsid w:val="0052023C"/>
    <w:rsid w:val="005208D1"/>
    <w:rsid w:val="005217E6"/>
    <w:rsid w:val="0052193B"/>
    <w:rsid w:val="005220A7"/>
    <w:rsid w:val="00522A6E"/>
    <w:rsid w:val="00522C3D"/>
    <w:rsid w:val="00525A85"/>
    <w:rsid w:val="005263E7"/>
    <w:rsid w:val="00526896"/>
    <w:rsid w:val="00526A38"/>
    <w:rsid w:val="005275A6"/>
    <w:rsid w:val="005278A3"/>
    <w:rsid w:val="005309BA"/>
    <w:rsid w:val="00530EB3"/>
    <w:rsid w:val="00531254"/>
    <w:rsid w:val="00531C05"/>
    <w:rsid w:val="00532E59"/>
    <w:rsid w:val="00532EBB"/>
    <w:rsid w:val="00533A76"/>
    <w:rsid w:val="0053687D"/>
    <w:rsid w:val="0053710B"/>
    <w:rsid w:val="005371DB"/>
    <w:rsid w:val="00537874"/>
    <w:rsid w:val="005426B2"/>
    <w:rsid w:val="00542B2D"/>
    <w:rsid w:val="00542CCE"/>
    <w:rsid w:val="00543198"/>
    <w:rsid w:val="00544152"/>
    <w:rsid w:val="0054467C"/>
    <w:rsid w:val="005455A7"/>
    <w:rsid w:val="0054659D"/>
    <w:rsid w:val="00546F49"/>
    <w:rsid w:val="00550873"/>
    <w:rsid w:val="00550D49"/>
    <w:rsid w:val="00551319"/>
    <w:rsid w:val="0055226B"/>
    <w:rsid w:val="0055253B"/>
    <w:rsid w:val="005527E8"/>
    <w:rsid w:val="005529EF"/>
    <w:rsid w:val="00552AFA"/>
    <w:rsid w:val="00552BA2"/>
    <w:rsid w:val="00554DF9"/>
    <w:rsid w:val="00556421"/>
    <w:rsid w:val="00560206"/>
    <w:rsid w:val="00560971"/>
    <w:rsid w:val="0056165C"/>
    <w:rsid w:val="0056174E"/>
    <w:rsid w:val="00561B58"/>
    <w:rsid w:val="00561F1E"/>
    <w:rsid w:val="005629AB"/>
    <w:rsid w:val="00562AE5"/>
    <w:rsid w:val="005633AE"/>
    <w:rsid w:val="005639A7"/>
    <w:rsid w:val="00565528"/>
    <w:rsid w:val="005660E3"/>
    <w:rsid w:val="00566A80"/>
    <w:rsid w:val="00567E49"/>
    <w:rsid w:val="005700B2"/>
    <w:rsid w:val="005706C9"/>
    <w:rsid w:val="00571492"/>
    <w:rsid w:val="005724BC"/>
    <w:rsid w:val="00574658"/>
    <w:rsid w:val="00575143"/>
    <w:rsid w:val="00576D41"/>
    <w:rsid w:val="00576F12"/>
    <w:rsid w:val="00577E0B"/>
    <w:rsid w:val="005800BB"/>
    <w:rsid w:val="0058226B"/>
    <w:rsid w:val="00582335"/>
    <w:rsid w:val="00582E17"/>
    <w:rsid w:val="00585D29"/>
    <w:rsid w:val="005862F1"/>
    <w:rsid w:val="0058718C"/>
    <w:rsid w:val="00587EDF"/>
    <w:rsid w:val="00587F0C"/>
    <w:rsid w:val="00590607"/>
    <w:rsid w:val="00590C22"/>
    <w:rsid w:val="00591A7E"/>
    <w:rsid w:val="00591E98"/>
    <w:rsid w:val="0059364A"/>
    <w:rsid w:val="00593BB7"/>
    <w:rsid w:val="00594840"/>
    <w:rsid w:val="005969B0"/>
    <w:rsid w:val="005974F3"/>
    <w:rsid w:val="00597732"/>
    <w:rsid w:val="00597CE8"/>
    <w:rsid w:val="005A0ED3"/>
    <w:rsid w:val="005A14D1"/>
    <w:rsid w:val="005A262E"/>
    <w:rsid w:val="005A3B68"/>
    <w:rsid w:val="005A3C14"/>
    <w:rsid w:val="005A6A80"/>
    <w:rsid w:val="005A734D"/>
    <w:rsid w:val="005B0D03"/>
    <w:rsid w:val="005B25C1"/>
    <w:rsid w:val="005B3EF6"/>
    <w:rsid w:val="005B490A"/>
    <w:rsid w:val="005B4C13"/>
    <w:rsid w:val="005B527B"/>
    <w:rsid w:val="005B543D"/>
    <w:rsid w:val="005B57D4"/>
    <w:rsid w:val="005B5BF4"/>
    <w:rsid w:val="005B6390"/>
    <w:rsid w:val="005B737E"/>
    <w:rsid w:val="005B7C60"/>
    <w:rsid w:val="005C0650"/>
    <w:rsid w:val="005C08C6"/>
    <w:rsid w:val="005C0A25"/>
    <w:rsid w:val="005C296E"/>
    <w:rsid w:val="005C359D"/>
    <w:rsid w:val="005C3EE8"/>
    <w:rsid w:val="005C6032"/>
    <w:rsid w:val="005C7718"/>
    <w:rsid w:val="005D0335"/>
    <w:rsid w:val="005D099D"/>
    <w:rsid w:val="005D0B1F"/>
    <w:rsid w:val="005D20A3"/>
    <w:rsid w:val="005D2185"/>
    <w:rsid w:val="005D5E49"/>
    <w:rsid w:val="005D604D"/>
    <w:rsid w:val="005D6353"/>
    <w:rsid w:val="005D6AEA"/>
    <w:rsid w:val="005D6B2F"/>
    <w:rsid w:val="005D762E"/>
    <w:rsid w:val="005D7F40"/>
    <w:rsid w:val="005E1569"/>
    <w:rsid w:val="005E2F45"/>
    <w:rsid w:val="005E413D"/>
    <w:rsid w:val="005E4524"/>
    <w:rsid w:val="005E46AF"/>
    <w:rsid w:val="005E58E3"/>
    <w:rsid w:val="005E592C"/>
    <w:rsid w:val="005E6061"/>
    <w:rsid w:val="005E6101"/>
    <w:rsid w:val="005F009A"/>
    <w:rsid w:val="005F0CE4"/>
    <w:rsid w:val="005F108E"/>
    <w:rsid w:val="005F1B99"/>
    <w:rsid w:val="005F2167"/>
    <w:rsid w:val="005F2579"/>
    <w:rsid w:val="005F4C99"/>
    <w:rsid w:val="005F676C"/>
    <w:rsid w:val="00600CF5"/>
    <w:rsid w:val="00601D6B"/>
    <w:rsid w:val="00602463"/>
    <w:rsid w:val="0060402F"/>
    <w:rsid w:val="006042A1"/>
    <w:rsid w:val="006043BD"/>
    <w:rsid w:val="006053B8"/>
    <w:rsid w:val="006053F2"/>
    <w:rsid w:val="0060560C"/>
    <w:rsid w:val="006072AB"/>
    <w:rsid w:val="00613F11"/>
    <w:rsid w:val="00614E75"/>
    <w:rsid w:val="0061501D"/>
    <w:rsid w:val="006161C0"/>
    <w:rsid w:val="00616CF8"/>
    <w:rsid w:val="00617652"/>
    <w:rsid w:val="00620704"/>
    <w:rsid w:val="0062074D"/>
    <w:rsid w:val="006229BC"/>
    <w:rsid w:val="00624369"/>
    <w:rsid w:val="00624E98"/>
    <w:rsid w:val="006264D6"/>
    <w:rsid w:val="00626CBD"/>
    <w:rsid w:val="00627077"/>
    <w:rsid w:val="0062745E"/>
    <w:rsid w:val="00630259"/>
    <w:rsid w:val="00630A19"/>
    <w:rsid w:val="006335DC"/>
    <w:rsid w:val="00633B88"/>
    <w:rsid w:val="0063508C"/>
    <w:rsid w:val="00637136"/>
    <w:rsid w:val="00637427"/>
    <w:rsid w:val="006377B3"/>
    <w:rsid w:val="00641782"/>
    <w:rsid w:val="00643D39"/>
    <w:rsid w:val="00644B75"/>
    <w:rsid w:val="00644FD3"/>
    <w:rsid w:val="00646B21"/>
    <w:rsid w:val="0065121C"/>
    <w:rsid w:val="006516EE"/>
    <w:rsid w:val="00655321"/>
    <w:rsid w:val="006574D8"/>
    <w:rsid w:val="00660985"/>
    <w:rsid w:val="006614E0"/>
    <w:rsid w:val="00663AE2"/>
    <w:rsid w:val="00664797"/>
    <w:rsid w:val="006652D4"/>
    <w:rsid w:val="006652FD"/>
    <w:rsid w:val="00667309"/>
    <w:rsid w:val="0066739B"/>
    <w:rsid w:val="00670175"/>
    <w:rsid w:val="00672649"/>
    <w:rsid w:val="00673FF0"/>
    <w:rsid w:val="00674769"/>
    <w:rsid w:val="00674E49"/>
    <w:rsid w:val="0067798A"/>
    <w:rsid w:val="006806FB"/>
    <w:rsid w:val="006814F1"/>
    <w:rsid w:val="00682B04"/>
    <w:rsid w:val="00682EB1"/>
    <w:rsid w:val="0068332D"/>
    <w:rsid w:val="00683458"/>
    <w:rsid w:val="006835E2"/>
    <w:rsid w:val="00684A0C"/>
    <w:rsid w:val="006850D6"/>
    <w:rsid w:val="00686DD4"/>
    <w:rsid w:val="00687BDA"/>
    <w:rsid w:val="00690BF8"/>
    <w:rsid w:val="0069159D"/>
    <w:rsid w:val="00693A85"/>
    <w:rsid w:val="00693B2B"/>
    <w:rsid w:val="00693D40"/>
    <w:rsid w:val="00694935"/>
    <w:rsid w:val="006950FD"/>
    <w:rsid w:val="00697F04"/>
    <w:rsid w:val="006A0F90"/>
    <w:rsid w:val="006A2692"/>
    <w:rsid w:val="006A2F6A"/>
    <w:rsid w:val="006A326B"/>
    <w:rsid w:val="006A3BE8"/>
    <w:rsid w:val="006A3D8F"/>
    <w:rsid w:val="006A3EA5"/>
    <w:rsid w:val="006A3FA6"/>
    <w:rsid w:val="006A4C22"/>
    <w:rsid w:val="006A6F0D"/>
    <w:rsid w:val="006A72F6"/>
    <w:rsid w:val="006A73B8"/>
    <w:rsid w:val="006B0459"/>
    <w:rsid w:val="006B1916"/>
    <w:rsid w:val="006B3073"/>
    <w:rsid w:val="006B54C3"/>
    <w:rsid w:val="006B6CFA"/>
    <w:rsid w:val="006C1321"/>
    <w:rsid w:val="006C2117"/>
    <w:rsid w:val="006C252F"/>
    <w:rsid w:val="006C33A8"/>
    <w:rsid w:val="006C3D17"/>
    <w:rsid w:val="006C46CD"/>
    <w:rsid w:val="006C4A21"/>
    <w:rsid w:val="006C6869"/>
    <w:rsid w:val="006D075E"/>
    <w:rsid w:val="006D08D5"/>
    <w:rsid w:val="006D0C91"/>
    <w:rsid w:val="006D1C7B"/>
    <w:rsid w:val="006D2809"/>
    <w:rsid w:val="006D3014"/>
    <w:rsid w:val="006D3357"/>
    <w:rsid w:val="006D3FFD"/>
    <w:rsid w:val="006D73AD"/>
    <w:rsid w:val="006D7475"/>
    <w:rsid w:val="006D7E67"/>
    <w:rsid w:val="006E03CD"/>
    <w:rsid w:val="006E0A80"/>
    <w:rsid w:val="006E1A67"/>
    <w:rsid w:val="006E24C8"/>
    <w:rsid w:val="006E4125"/>
    <w:rsid w:val="006E4408"/>
    <w:rsid w:val="006E5325"/>
    <w:rsid w:val="006E6008"/>
    <w:rsid w:val="006E6251"/>
    <w:rsid w:val="006E6E8C"/>
    <w:rsid w:val="006E7AF5"/>
    <w:rsid w:val="006F005A"/>
    <w:rsid w:val="006F0293"/>
    <w:rsid w:val="006F0A06"/>
    <w:rsid w:val="006F0D28"/>
    <w:rsid w:val="006F1C11"/>
    <w:rsid w:val="006F2159"/>
    <w:rsid w:val="006F300F"/>
    <w:rsid w:val="006F3A6A"/>
    <w:rsid w:val="006F3BB1"/>
    <w:rsid w:val="006F63DA"/>
    <w:rsid w:val="006F66AF"/>
    <w:rsid w:val="006F6EC9"/>
    <w:rsid w:val="00700858"/>
    <w:rsid w:val="00700915"/>
    <w:rsid w:val="00700DA0"/>
    <w:rsid w:val="00701088"/>
    <w:rsid w:val="00701411"/>
    <w:rsid w:val="00702175"/>
    <w:rsid w:val="007023EF"/>
    <w:rsid w:val="00702976"/>
    <w:rsid w:val="00703A51"/>
    <w:rsid w:val="00703D4C"/>
    <w:rsid w:val="00704AED"/>
    <w:rsid w:val="00705162"/>
    <w:rsid w:val="0070623C"/>
    <w:rsid w:val="00706B1A"/>
    <w:rsid w:val="00707A23"/>
    <w:rsid w:val="00707A92"/>
    <w:rsid w:val="00707D58"/>
    <w:rsid w:val="007100F2"/>
    <w:rsid w:val="00710358"/>
    <w:rsid w:val="00710435"/>
    <w:rsid w:val="007105B5"/>
    <w:rsid w:val="00710A6B"/>
    <w:rsid w:val="00710E67"/>
    <w:rsid w:val="007110AE"/>
    <w:rsid w:val="0071784C"/>
    <w:rsid w:val="007178CB"/>
    <w:rsid w:val="00717F3F"/>
    <w:rsid w:val="007212B2"/>
    <w:rsid w:val="007250B5"/>
    <w:rsid w:val="007257DE"/>
    <w:rsid w:val="0072725C"/>
    <w:rsid w:val="007273AA"/>
    <w:rsid w:val="007275AE"/>
    <w:rsid w:val="0072769E"/>
    <w:rsid w:val="007277A7"/>
    <w:rsid w:val="00730045"/>
    <w:rsid w:val="00730252"/>
    <w:rsid w:val="00730D27"/>
    <w:rsid w:val="007317A2"/>
    <w:rsid w:val="0073344B"/>
    <w:rsid w:val="00733A12"/>
    <w:rsid w:val="00733D26"/>
    <w:rsid w:val="00733F8E"/>
    <w:rsid w:val="007344A5"/>
    <w:rsid w:val="00736000"/>
    <w:rsid w:val="00736429"/>
    <w:rsid w:val="007366E5"/>
    <w:rsid w:val="007400E9"/>
    <w:rsid w:val="007413BD"/>
    <w:rsid w:val="00741BF5"/>
    <w:rsid w:val="007431EF"/>
    <w:rsid w:val="00743352"/>
    <w:rsid w:val="00743809"/>
    <w:rsid w:val="00744305"/>
    <w:rsid w:val="00744F2B"/>
    <w:rsid w:val="007451FC"/>
    <w:rsid w:val="00745CB5"/>
    <w:rsid w:val="00745D2F"/>
    <w:rsid w:val="00746F72"/>
    <w:rsid w:val="007470B1"/>
    <w:rsid w:val="007506F3"/>
    <w:rsid w:val="00751170"/>
    <w:rsid w:val="007526B0"/>
    <w:rsid w:val="007564D2"/>
    <w:rsid w:val="00761224"/>
    <w:rsid w:val="00761233"/>
    <w:rsid w:val="0076140E"/>
    <w:rsid w:val="00761932"/>
    <w:rsid w:val="007629F4"/>
    <w:rsid w:val="0076332D"/>
    <w:rsid w:val="00763A9D"/>
    <w:rsid w:val="00764230"/>
    <w:rsid w:val="0076429E"/>
    <w:rsid w:val="0076666A"/>
    <w:rsid w:val="007667D2"/>
    <w:rsid w:val="00766BD0"/>
    <w:rsid w:val="007677B3"/>
    <w:rsid w:val="007677D6"/>
    <w:rsid w:val="00767F81"/>
    <w:rsid w:val="0077297A"/>
    <w:rsid w:val="0077430E"/>
    <w:rsid w:val="007747E7"/>
    <w:rsid w:val="00775D28"/>
    <w:rsid w:val="007763A2"/>
    <w:rsid w:val="00776B0E"/>
    <w:rsid w:val="007819B2"/>
    <w:rsid w:val="007819C6"/>
    <w:rsid w:val="0078385B"/>
    <w:rsid w:val="00783DC4"/>
    <w:rsid w:val="00784F36"/>
    <w:rsid w:val="00785C63"/>
    <w:rsid w:val="007864C9"/>
    <w:rsid w:val="0078656D"/>
    <w:rsid w:val="00790999"/>
    <w:rsid w:val="0079411D"/>
    <w:rsid w:val="00794A76"/>
    <w:rsid w:val="00795D3F"/>
    <w:rsid w:val="00796750"/>
    <w:rsid w:val="007A0222"/>
    <w:rsid w:val="007A03EA"/>
    <w:rsid w:val="007A0494"/>
    <w:rsid w:val="007A1686"/>
    <w:rsid w:val="007A232F"/>
    <w:rsid w:val="007A2A4E"/>
    <w:rsid w:val="007A2BEF"/>
    <w:rsid w:val="007A2F0E"/>
    <w:rsid w:val="007A4471"/>
    <w:rsid w:val="007A5565"/>
    <w:rsid w:val="007A568A"/>
    <w:rsid w:val="007A74A1"/>
    <w:rsid w:val="007B0255"/>
    <w:rsid w:val="007B07EC"/>
    <w:rsid w:val="007B2229"/>
    <w:rsid w:val="007B2476"/>
    <w:rsid w:val="007B35B9"/>
    <w:rsid w:val="007B3B58"/>
    <w:rsid w:val="007B3DFE"/>
    <w:rsid w:val="007B5D01"/>
    <w:rsid w:val="007B6CE6"/>
    <w:rsid w:val="007B779F"/>
    <w:rsid w:val="007B79BE"/>
    <w:rsid w:val="007C0EFC"/>
    <w:rsid w:val="007C2C98"/>
    <w:rsid w:val="007C4123"/>
    <w:rsid w:val="007C58FE"/>
    <w:rsid w:val="007C6268"/>
    <w:rsid w:val="007C70C6"/>
    <w:rsid w:val="007C7415"/>
    <w:rsid w:val="007C7454"/>
    <w:rsid w:val="007D0D5F"/>
    <w:rsid w:val="007D0FBD"/>
    <w:rsid w:val="007D2F0E"/>
    <w:rsid w:val="007D3B7F"/>
    <w:rsid w:val="007D3FCE"/>
    <w:rsid w:val="007D6C60"/>
    <w:rsid w:val="007D74EE"/>
    <w:rsid w:val="007D751E"/>
    <w:rsid w:val="007D77E8"/>
    <w:rsid w:val="007D7A7B"/>
    <w:rsid w:val="007E3005"/>
    <w:rsid w:val="007E36CE"/>
    <w:rsid w:val="007E4F79"/>
    <w:rsid w:val="007E5080"/>
    <w:rsid w:val="007E5473"/>
    <w:rsid w:val="007E582E"/>
    <w:rsid w:val="007E669F"/>
    <w:rsid w:val="007E696E"/>
    <w:rsid w:val="007E781E"/>
    <w:rsid w:val="007F0982"/>
    <w:rsid w:val="007F0A96"/>
    <w:rsid w:val="007F13BC"/>
    <w:rsid w:val="007F2768"/>
    <w:rsid w:val="007F2780"/>
    <w:rsid w:val="007F2FA3"/>
    <w:rsid w:val="007F3325"/>
    <w:rsid w:val="007F60F0"/>
    <w:rsid w:val="007F6108"/>
    <w:rsid w:val="007F7226"/>
    <w:rsid w:val="007F7453"/>
    <w:rsid w:val="007F7A7A"/>
    <w:rsid w:val="007F7E14"/>
    <w:rsid w:val="00802A10"/>
    <w:rsid w:val="00803163"/>
    <w:rsid w:val="00803FDC"/>
    <w:rsid w:val="008058E9"/>
    <w:rsid w:val="00806613"/>
    <w:rsid w:val="0080684A"/>
    <w:rsid w:val="00806AEA"/>
    <w:rsid w:val="00806F10"/>
    <w:rsid w:val="00807D31"/>
    <w:rsid w:val="008100D5"/>
    <w:rsid w:val="008109AA"/>
    <w:rsid w:val="008109E9"/>
    <w:rsid w:val="0081225C"/>
    <w:rsid w:val="0081232D"/>
    <w:rsid w:val="00814419"/>
    <w:rsid w:val="00814C62"/>
    <w:rsid w:val="00816403"/>
    <w:rsid w:val="00817993"/>
    <w:rsid w:val="008201E1"/>
    <w:rsid w:val="00822D34"/>
    <w:rsid w:val="00824DF3"/>
    <w:rsid w:val="00824FFD"/>
    <w:rsid w:val="00825C4D"/>
    <w:rsid w:val="008260F6"/>
    <w:rsid w:val="00826E5B"/>
    <w:rsid w:val="00827049"/>
    <w:rsid w:val="00827BE9"/>
    <w:rsid w:val="00830BB6"/>
    <w:rsid w:val="00832173"/>
    <w:rsid w:val="00832682"/>
    <w:rsid w:val="008327A3"/>
    <w:rsid w:val="00833AF6"/>
    <w:rsid w:val="00833C23"/>
    <w:rsid w:val="008357EA"/>
    <w:rsid w:val="008358B9"/>
    <w:rsid w:val="00835905"/>
    <w:rsid w:val="00837BBD"/>
    <w:rsid w:val="0084116F"/>
    <w:rsid w:val="00841949"/>
    <w:rsid w:val="00841EE2"/>
    <w:rsid w:val="00842483"/>
    <w:rsid w:val="00843F97"/>
    <w:rsid w:val="008455B7"/>
    <w:rsid w:val="008458D4"/>
    <w:rsid w:val="0084696F"/>
    <w:rsid w:val="008470FD"/>
    <w:rsid w:val="00847BC9"/>
    <w:rsid w:val="00851DE8"/>
    <w:rsid w:val="00853FA1"/>
    <w:rsid w:val="00854F85"/>
    <w:rsid w:val="00855438"/>
    <w:rsid w:val="008566DB"/>
    <w:rsid w:val="00860168"/>
    <w:rsid w:val="00860D38"/>
    <w:rsid w:val="00860ECE"/>
    <w:rsid w:val="008618CA"/>
    <w:rsid w:val="00861F31"/>
    <w:rsid w:val="00861FDF"/>
    <w:rsid w:val="0086244B"/>
    <w:rsid w:val="00862BCA"/>
    <w:rsid w:val="00863D56"/>
    <w:rsid w:val="008645BB"/>
    <w:rsid w:val="00865184"/>
    <w:rsid w:val="00865474"/>
    <w:rsid w:val="00865FFF"/>
    <w:rsid w:val="0086743A"/>
    <w:rsid w:val="00871A6F"/>
    <w:rsid w:val="008730A7"/>
    <w:rsid w:val="008738F8"/>
    <w:rsid w:val="00873927"/>
    <w:rsid w:val="00874794"/>
    <w:rsid w:val="0087628D"/>
    <w:rsid w:val="00876851"/>
    <w:rsid w:val="00877622"/>
    <w:rsid w:val="00877BC6"/>
    <w:rsid w:val="00877F8D"/>
    <w:rsid w:val="008802D2"/>
    <w:rsid w:val="008807AD"/>
    <w:rsid w:val="00880C29"/>
    <w:rsid w:val="008815B6"/>
    <w:rsid w:val="00881952"/>
    <w:rsid w:val="0088195A"/>
    <w:rsid w:val="00881BE3"/>
    <w:rsid w:val="00882309"/>
    <w:rsid w:val="00882F0A"/>
    <w:rsid w:val="008837D7"/>
    <w:rsid w:val="0088390A"/>
    <w:rsid w:val="00885818"/>
    <w:rsid w:val="00886348"/>
    <w:rsid w:val="00887644"/>
    <w:rsid w:val="00890A57"/>
    <w:rsid w:val="00890C9A"/>
    <w:rsid w:val="008921AD"/>
    <w:rsid w:val="00892C34"/>
    <w:rsid w:val="00893CA4"/>
    <w:rsid w:val="00893E6F"/>
    <w:rsid w:val="00896E85"/>
    <w:rsid w:val="00897958"/>
    <w:rsid w:val="008A1018"/>
    <w:rsid w:val="008A2469"/>
    <w:rsid w:val="008A24AC"/>
    <w:rsid w:val="008A2549"/>
    <w:rsid w:val="008A3DB8"/>
    <w:rsid w:val="008A3FDB"/>
    <w:rsid w:val="008A3FF4"/>
    <w:rsid w:val="008A4044"/>
    <w:rsid w:val="008A6B3A"/>
    <w:rsid w:val="008B0C47"/>
    <w:rsid w:val="008B12A9"/>
    <w:rsid w:val="008B1FA1"/>
    <w:rsid w:val="008B3799"/>
    <w:rsid w:val="008B41DD"/>
    <w:rsid w:val="008B4F48"/>
    <w:rsid w:val="008B6576"/>
    <w:rsid w:val="008C052D"/>
    <w:rsid w:val="008C4406"/>
    <w:rsid w:val="008C47BE"/>
    <w:rsid w:val="008C592B"/>
    <w:rsid w:val="008C6EBB"/>
    <w:rsid w:val="008C733E"/>
    <w:rsid w:val="008C7AF1"/>
    <w:rsid w:val="008D06C2"/>
    <w:rsid w:val="008D0938"/>
    <w:rsid w:val="008D1D13"/>
    <w:rsid w:val="008D2846"/>
    <w:rsid w:val="008D3AF2"/>
    <w:rsid w:val="008D3DBB"/>
    <w:rsid w:val="008D3EA2"/>
    <w:rsid w:val="008D43DB"/>
    <w:rsid w:val="008D4439"/>
    <w:rsid w:val="008D452E"/>
    <w:rsid w:val="008D4900"/>
    <w:rsid w:val="008D5C14"/>
    <w:rsid w:val="008D67D5"/>
    <w:rsid w:val="008D749A"/>
    <w:rsid w:val="008E121C"/>
    <w:rsid w:val="008E2F17"/>
    <w:rsid w:val="008E3A3D"/>
    <w:rsid w:val="008E3CE6"/>
    <w:rsid w:val="008E448B"/>
    <w:rsid w:val="008E4687"/>
    <w:rsid w:val="008E6CD6"/>
    <w:rsid w:val="008E7609"/>
    <w:rsid w:val="008F043F"/>
    <w:rsid w:val="008F204E"/>
    <w:rsid w:val="008F26A1"/>
    <w:rsid w:val="008F2D4C"/>
    <w:rsid w:val="008F2E26"/>
    <w:rsid w:val="008F314A"/>
    <w:rsid w:val="008F3428"/>
    <w:rsid w:val="008F421E"/>
    <w:rsid w:val="008F4756"/>
    <w:rsid w:val="008F5C82"/>
    <w:rsid w:val="008F6B7A"/>
    <w:rsid w:val="008F7D3B"/>
    <w:rsid w:val="00900AEA"/>
    <w:rsid w:val="00902E6A"/>
    <w:rsid w:val="00904C2E"/>
    <w:rsid w:val="0090505C"/>
    <w:rsid w:val="00905D88"/>
    <w:rsid w:val="009060E0"/>
    <w:rsid w:val="00906C24"/>
    <w:rsid w:val="00907DD8"/>
    <w:rsid w:val="0091005D"/>
    <w:rsid w:val="009105FB"/>
    <w:rsid w:val="00912234"/>
    <w:rsid w:val="00912AB5"/>
    <w:rsid w:val="00914AA8"/>
    <w:rsid w:val="009150C0"/>
    <w:rsid w:val="00916367"/>
    <w:rsid w:val="00916E3C"/>
    <w:rsid w:val="00920DFC"/>
    <w:rsid w:val="0092126E"/>
    <w:rsid w:val="009249B4"/>
    <w:rsid w:val="00924E90"/>
    <w:rsid w:val="0092697C"/>
    <w:rsid w:val="00926D54"/>
    <w:rsid w:val="00927AB6"/>
    <w:rsid w:val="00931426"/>
    <w:rsid w:val="00932304"/>
    <w:rsid w:val="00932BE6"/>
    <w:rsid w:val="00933C51"/>
    <w:rsid w:val="00935929"/>
    <w:rsid w:val="0093723F"/>
    <w:rsid w:val="0093762B"/>
    <w:rsid w:val="009402AC"/>
    <w:rsid w:val="00942761"/>
    <w:rsid w:val="00942A3E"/>
    <w:rsid w:val="00943560"/>
    <w:rsid w:val="0094397B"/>
    <w:rsid w:val="00944592"/>
    <w:rsid w:val="00944AEA"/>
    <w:rsid w:val="00944B7C"/>
    <w:rsid w:val="0094527C"/>
    <w:rsid w:val="00947193"/>
    <w:rsid w:val="009477F9"/>
    <w:rsid w:val="00950E4E"/>
    <w:rsid w:val="0095472E"/>
    <w:rsid w:val="0095560A"/>
    <w:rsid w:val="009603E7"/>
    <w:rsid w:val="00960EAC"/>
    <w:rsid w:val="00960ECC"/>
    <w:rsid w:val="00961039"/>
    <w:rsid w:val="00961299"/>
    <w:rsid w:val="00961F53"/>
    <w:rsid w:val="00964307"/>
    <w:rsid w:val="0096445B"/>
    <w:rsid w:val="0096445D"/>
    <w:rsid w:val="00965780"/>
    <w:rsid w:val="00965BF7"/>
    <w:rsid w:val="009665CC"/>
    <w:rsid w:val="009666AC"/>
    <w:rsid w:val="00966C39"/>
    <w:rsid w:val="009706D6"/>
    <w:rsid w:val="00971208"/>
    <w:rsid w:val="00973AD6"/>
    <w:rsid w:val="009748F1"/>
    <w:rsid w:val="0097600C"/>
    <w:rsid w:val="009767B4"/>
    <w:rsid w:val="00980B25"/>
    <w:rsid w:val="00981A21"/>
    <w:rsid w:val="009822F0"/>
    <w:rsid w:val="00982F0E"/>
    <w:rsid w:val="00984C95"/>
    <w:rsid w:val="00985252"/>
    <w:rsid w:val="00986FA1"/>
    <w:rsid w:val="00986FCD"/>
    <w:rsid w:val="009901C9"/>
    <w:rsid w:val="00990916"/>
    <w:rsid w:val="00990B3C"/>
    <w:rsid w:val="00992AEA"/>
    <w:rsid w:val="009931D1"/>
    <w:rsid w:val="00993865"/>
    <w:rsid w:val="00993A7D"/>
    <w:rsid w:val="00994D8A"/>
    <w:rsid w:val="00994EF9"/>
    <w:rsid w:val="0099647F"/>
    <w:rsid w:val="009A0315"/>
    <w:rsid w:val="009A05A6"/>
    <w:rsid w:val="009A1BD6"/>
    <w:rsid w:val="009A1DD4"/>
    <w:rsid w:val="009A26AE"/>
    <w:rsid w:val="009A3910"/>
    <w:rsid w:val="009A3B6D"/>
    <w:rsid w:val="009A3BC2"/>
    <w:rsid w:val="009A440B"/>
    <w:rsid w:val="009A5629"/>
    <w:rsid w:val="009A5993"/>
    <w:rsid w:val="009A6608"/>
    <w:rsid w:val="009B091E"/>
    <w:rsid w:val="009B209C"/>
    <w:rsid w:val="009B23C9"/>
    <w:rsid w:val="009B2B15"/>
    <w:rsid w:val="009B2B8E"/>
    <w:rsid w:val="009B327D"/>
    <w:rsid w:val="009B3C3D"/>
    <w:rsid w:val="009B52CC"/>
    <w:rsid w:val="009B5851"/>
    <w:rsid w:val="009B6C42"/>
    <w:rsid w:val="009B77E2"/>
    <w:rsid w:val="009C03FB"/>
    <w:rsid w:val="009C0718"/>
    <w:rsid w:val="009C0C6E"/>
    <w:rsid w:val="009C375C"/>
    <w:rsid w:val="009C4CD0"/>
    <w:rsid w:val="009D0305"/>
    <w:rsid w:val="009D08B6"/>
    <w:rsid w:val="009D0B23"/>
    <w:rsid w:val="009D1C05"/>
    <w:rsid w:val="009D1C55"/>
    <w:rsid w:val="009D254D"/>
    <w:rsid w:val="009D38A6"/>
    <w:rsid w:val="009D58B5"/>
    <w:rsid w:val="009D5E9E"/>
    <w:rsid w:val="009D6090"/>
    <w:rsid w:val="009E1658"/>
    <w:rsid w:val="009E183C"/>
    <w:rsid w:val="009E2E68"/>
    <w:rsid w:val="009E45F6"/>
    <w:rsid w:val="009E5547"/>
    <w:rsid w:val="009E5843"/>
    <w:rsid w:val="009E7115"/>
    <w:rsid w:val="009E76D4"/>
    <w:rsid w:val="009F1C09"/>
    <w:rsid w:val="009F4778"/>
    <w:rsid w:val="009F5975"/>
    <w:rsid w:val="009F5A18"/>
    <w:rsid w:val="009F6AFE"/>
    <w:rsid w:val="00A01D79"/>
    <w:rsid w:val="00A02F3C"/>
    <w:rsid w:val="00A05DBF"/>
    <w:rsid w:val="00A0679B"/>
    <w:rsid w:val="00A06E8A"/>
    <w:rsid w:val="00A11920"/>
    <w:rsid w:val="00A149D0"/>
    <w:rsid w:val="00A17172"/>
    <w:rsid w:val="00A17325"/>
    <w:rsid w:val="00A2027E"/>
    <w:rsid w:val="00A2068E"/>
    <w:rsid w:val="00A2083A"/>
    <w:rsid w:val="00A2163A"/>
    <w:rsid w:val="00A22011"/>
    <w:rsid w:val="00A229DE"/>
    <w:rsid w:val="00A24FBD"/>
    <w:rsid w:val="00A252FA"/>
    <w:rsid w:val="00A25591"/>
    <w:rsid w:val="00A2618E"/>
    <w:rsid w:val="00A26B89"/>
    <w:rsid w:val="00A27EA8"/>
    <w:rsid w:val="00A31B09"/>
    <w:rsid w:val="00A36575"/>
    <w:rsid w:val="00A36B2C"/>
    <w:rsid w:val="00A378C7"/>
    <w:rsid w:val="00A407B4"/>
    <w:rsid w:val="00A40E65"/>
    <w:rsid w:val="00A412A0"/>
    <w:rsid w:val="00A4200B"/>
    <w:rsid w:val="00A42CBA"/>
    <w:rsid w:val="00A43347"/>
    <w:rsid w:val="00A440B3"/>
    <w:rsid w:val="00A45588"/>
    <w:rsid w:val="00A459B5"/>
    <w:rsid w:val="00A47AD5"/>
    <w:rsid w:val="00A50D8E"/>
    <w:rsid w:val="00A5192F"/>
    <w:rsid w:val="00A52F9E"/>
    <w:rsid w:val="00A546C0"/>
    <w:rsid w:val="00A554B5"/>
    <w:rsid w:val="00A6011E"/>
    <w:rsid w:val="00A638F7"/>
    <w:rsid w:val="00A64E02"/>
    <w:rsid w:val="00A64F87"/>
    <w:rsid w:val="00A6534A"/>
    <w:rsid w:val="00A655FB"/>
    <w:rsid w:val="00A6562B"/>
    <w:rsid w:val="00A66527"/>
    <w:rsid w:val="00A66598"/>
    <w:rsid w:val="00A6696B"/>
    <w:rsid w:val="00A66CAF"/>
    <w:rsid w:val="00A677EA"/>
    <w:rsid w:val="00A677F8"/>
    <w:rsid w:val="00A70989"/>
    <w:rsid w:val="00A728D1"/>
    <w:rsid w:val="00A72CD0"/>
    <w:rsid w:val="00A74196"/>
    <w:rsid w:val="00A74589"/>
    <w:rsid w:val="00A75DDE"/>
    <w:rsid w:val="00A764D1"/>
    <w:rsid w:val="00A76F18"/>
    <w:rsid w:val="00A80377"/>
    <w:rsid w:val="00A81505"/>
    <w:rsid w:val="00A81AAE"/>
    <w:rsid w:val="00A8318D"/>
    <w:rsid w:val="00A8359D"/>
    <w:rsid w:val="00A85920"/>
    <w:rsid w:val="00A865FB"/>
    <w:rsid w:val="00A87030"/>
    <w:rsid w:val="00A8789F"/>
    <w:rsid w:val="00A904C4"/>
    <w:rsid w:val="00A90CD8"/>
    <w:rsid w:val="00A90DB1"/>
    <w:rsid w:val="00A90EBB"/>
    <w:rsid w:val="00A92192"/>
    <w:rsid w:val="00A941A5"/>
    <w:rsid w:val="00A94958"/>
    <w:rsid w:val="00A94D9E"/>
    <w:rsid w:val="00A95816"/>
    <w:rsid w:val="00A97080"/>
    <w:rsid w:val="00A976AC"/>
    <w:rsid w:val="00AA0A12"/>
    <w:rsid w:val="00AA11C6"/>
    <w:rsid w:val="00AA20AC"/>
    <w:rsid w:val="00AA486D"/>
    <w:rsid w:val="00AA52A3"/>
    <w:rsid w:val="00AA5EFD"/>
    <w:rsid w:val="00AA6523"/>
    <w:rsid w:val="00AA675D"/>
    <w:rsid w:val="00AA68ED"/>
    <w:rsid w:val="00AB01E6"/>
    <w:rsid w:val="00AB055E"/>
    <w:rsid w:val="00AB0B17"/>
    <w:rsid w:val="00AB1BCD"/>
    <w:rsid w:val="00AB2AFB"/>
    <w:rsid w:val="00AB34A7"/>
    <w:rsid w:val="00AB39D9"/>
    <w:rsid w:val="00AB4AE2"/>
    <w:rsid w:val="00AB4D85"/>
    <w:rsid w:val="00AB4E44"/>
    <w:rsid w:val="00AB511F"/>
    <w:rsid w:val="00AB6D09"/>
    <w:rsid w:val="00AC0CC7"/>
    <w:rsid w:val="00AC1C8E"/>
    <w:rsid w:val="00AC3045"/>
    <w:rsid w:val="00AC3189"/>
    <w:rsid w:val="00AC5084"/>
    <w:rsid w:val="00AC5F3A"/>
    <w:rsid w:val="00AD0B7F"/>
    <w:rsid w:val="00AD1EFB"/>
    <w:rsid w:val="00AD2114"/>
    <w:rsid w:val="00AD52C6"/>
    <w:rsid w:val="00AD64F0"/>
    <w:rsid w:val="00AD7BFF"/>
    <w:rsid w:val="00AE02A2"/>
    <w:rsid w:val="00AE0BA4"/>
    <w:rsid w:val="00AE11DF"/>
    <w:rsid w:val="00AE13E8"/>
    <w:rsid w:val="00AE1421"/>
    <w:rsid w:val="00AE193F"/>
    <w:rsid w:val="00AE1EA4"/>
    <w:rsid w:val="00AE2345"/>
    <w:rsid w:val="00AE40F4"/>
    <w:rsid w:val="00AE4326"/>
    <w:rsid w:val="00AE4A45"/>
    <w:rsid w:val="00AE5E72"/>
    <w:rsid w:val="00AE5F78"/>
    <w:rsid w:val="00AE78FC"/>
    <w:rsid w:val="00AF4322"/>
    <w:rsid w:val="00AF5571"/>
    <w:rsid w:val="00AF7AB7"/>
    <w:rsid w:val="00B0008A"/>
    <w:rsid w:val="00B002DF"/>
    <w:rsid w:val="00B01327"/>
    <w:rsid w:val="00B02E3F"/>
    <w:rsid w:val="00B03D13"/>
    <w:rsid w:val="00B04466"/>
    <w:rsid w:val="00B04798"/>
    <w:rsid w:val="00B04838"/>
    <w:rsid w:val="00B04F5B"/>
    <w:rsid w:val="00B0591F"/>
    <w:rsid w:val="00B06032"/>
    <w:rsid w:val="00B06502"/>
    <w:rsid w:val="00B072A4"/>
    <w:rsid w:val="00B102D9"/>
    <w:rsid w:val="00B11523"/>
    <w:rsid w:val="00B12071"/>
    <w:rsid w:val="00B120E3"/>
    <w:rsid w:val="00B12677"/>
    <w:rsid w:val="00B12FBD"/>
    <w:rsid w:val="00B13533"/>
    <w:rsid w:val="00B13733"/>
    <w:rsid w:val="00B13D2D"/>
    <w:rsid w:val="00B13F22"/>
    <w:rsid w:val="00B1575A"/>
    <w:rsid w:val="00B15822"/>
    <w:rsid w:val="00B15F05"/>
    <w:rsid w:val="00B16223"/>
    <w:rsid w:val="00B165A1"/>
    <w:rsid w:val="00B16B89"/>
    <w:rsid w:val="00B16DCF"/>
    <w:rsid w:val="00B17573"/>
    <w:rsid w:val="00B17DF2"/>
    <w:rsid w:val="00B2014B"/>
    <w:rsid w:val="00B21DAA"/>
    <w:rsid w:val="00B223A3"/>
    <w:rsid w:val="00B2494D"/>
    <w:rsid w:val="00B24D50"/>
    <w:rsid w:val="00B2528D"/>
    <w:rsid w:val="00B25B64"/>
    <w:rsid w:val="00B27967"/>
    <w:rsid w:val="00B30A16"/>
    <w:rsid w:val="00B30C9D"/>
    <w:rsid w:val="00B325C0"/>
    <w:rsid w:val="00B32A7F"/>
    <w:rsid w:val="00B32E66"/>
    <w:rsid w:val="00B32F7F"/>
    <w:rsid w:val="00B330BB"/>
    <w:rsid w:val="00B335B7"/>
    <w:rsid w:val="00B33935"/>
    <w:rsid w:val="00B3511B"/>
    <w:rsid w:val="00B3513C"/>
    <w:rsid w:val="00B3521E"/>
    <w:rsid w:val="00B35DAC"/>
    <w:rsid w:val="00B3645E"/>
    <w:rsid w:val="00B36525"/>
    <w:rsid w:val="00B3661D"/>
    <w:rsid w:val="00B36C7A"/>
    <w:rsid w:val="00B36D15"/>
    <w:rsid w:val="00B40ADB"/>
    <w:rsid w:val="00B40E0D"/>
    <w:rsid w:val="00B4228C"/>
    <w:rsid w:val="00B4251C"/>
    <w:rsid w:val="00B42E55"/>
    <w:rsid w:val="00B432CF"/>
    <w:rsid w:val="00B44975"/>
    <w:rsid w:val="00B47018"/>
    <w:rsid w:val="00B47C07"/>
    <w:rsid w:val="00B50A5B"/>
    <w:rsid w:val="00B51314"/>
    <w:rsid w:val="00B51673"/>
    <w:rsid w:val="00B52557"/>
    <w:rsid w:val="00B52D3B"/>
    <w:rsid w:val="00B538B5"/>
    <w:rsid w:val="00B53F3F"/>
    <w:rsid w:val="00B56CAA"/>
    <w:rsid w:val="00B56EA5"/>
    <w:rsid w:val="00B6028E"/>
    <w:rsid w:val="00B604F5"/>
    <w:rsid w:val="00B615C4"/>
    <w:rsid w:val="00B63680"/>
    <w:rsid w:val="00B63727"/>
    <w:rsid w:val="00B637EC"/>
    <w:rsid w:val="00B642F7"/>
    <w:rsid w:val="00B649FE"/>
    <w:rsid w:val="00B65662"/>
    <w:rsid w:val="00B66E18"/>
    <w:rsid w:val="00B66FD3"/>
    <w:rsid w:val="00B71905"/>
    <w:rsid w:val="00B72653"/>
    <w:rsid w:val="00B73BC4"/>
    <w:rsid w:val="00B74910"/>
    <w:rsid w:val="00B7565C"/>
    <w:rsid w:val="00B76CED"/>
    <w:rsid w:val="00B7756F"/>
    <w:rsid w:val="00B77B38"/>
    <w:rsid w:val="00B80F76"/>
    <w:rsid w:val="00B82298"/>
    <w:rsid w:val="00B826F8"/>
    <w:rsid w:val="00B8284D"/>
    <w:rsid w:val="00B83076"/>
    <w:rsid w:val="00B83775"/>
    <w:rsid w:val="00B85B6F"/>
    <w:rsid w:val="00B8643B"/>
    <w:rsid w:val="00B86524"/>
    <w:rsid w:val="00B879C1"/>
    <w:rsid w:val="00B90B44"/>
    <w:rsid w:val="00B90D68"/>
    <w:rsid w:val="00B925C2"/>
    <w:rsid w:val="00B938C9"/>
    <w:rsid w:val="00B9524D"/>
    <w:rsid w:val="00B9616A"/>
    <w:rsid w:val="00B965B7"/>
    <w:rsid w:val="00BA034F"/>
    <w:rsid w:val="00BA07F0"/>
    <w:rsid w:val="00BA1B9F"/>
    <w:rsid w:val="00BA267D"/>
    <w:rsid w:val="00BA36E6"/>
    <w:rsid w:val="00BA4091"/>
    <w:rsid w:val="00BA50F6"/>
    <w:rsid w:val="00BA51BC"/>
    <w:rsid w:val="00BA52CD"/>
    <w:rsid w:val="00BA53EB"/>
    <w:rsid w:val="00BA66BB"/>
    <w:rsid w:val="00BA6A6E"/>
    <w:rsid w:val="00BB1960"/>
    <w:rsid w:val="00BB1CBC"/>
    <w:rsid w:val="00BB3BA2"/>
    <w:rsid w:val="00BB6832"/>
    <w:rsid w:val="00BB6B35"/>
    <w:rsid w:val="00BB7D14"/>
    <w:rsid w:val="00BC1004"/>
    <w:rsid w:val="00BC19C0"/>
    <w:rsid w:val="00BC1D99"/>
    <w:rsid w:val="00BC3A92"/>
    <w:rsid w:val="00BC43EB"/>
    <w:rsid w:val="00BC470B"/>
    <w:rsid w:val="00BC4DD7"/>
    <w:rsid w:val="00BC6A1E"/>
    <w:rsid w:val="00BC6EDF"/>
    <w:rsid w:val="00BC702C"/>
    <w:rsid w:val="00BC704B"/>
    <w:rsid w:val="00BC783A"/>
    <w:rsid w:val="00BD059B"/>
    <w:rsid w:val="00BD2DB8"/>
    <w:rsid w:val="00BD3BA5"/>
    <w:rsid w:val="00BD51C1"/>
    <w:rsid w:val="00BE073F"/>
    <w:rsid w:val="00BE11C4"/>
    <w:rsid w:val="00BE25F5"/>
    <w:rsid w:val="00BF0DD1"/>
    <w:rsid w:val="00BF0FD1"/>
    <w:rsid w:val="00BF1536"/>
    <w:rsid w:val="00BF161E"/>
    <w:rsid w:val="00BF1C04"/>
    <w:rsid w:val="00BF2DEC"/>
    <w:rsid w:val="00BF3926"/>
    <w:rsid w:val="00BF4B6A"/>
    <w:rsid w:val="00BF55AB"/>
    <w:rsid w:val="00BF592B"/>
    <w:rsid w:val="00C004ED"/>
    <w:rsid w:val="00C009C0"/>
    <w:rsid w:val="00C00AAE"/>
    <w:rsid w:val="00C02E02"/>
    <w:rsid w:val="00C0435B"/>
    <w:rsid w:val="00C07431"/>
    <w:rsid w:val="00C11490"/>
    <w:rsid w:val="00C12011"/>
    <w:rsid w:val="00C120C5"/>
    <w:rsid w:val="00C1258F"/>
    <w:rsid w:val="00C13455"/>
    <w:rsid w:val="00C134BD"/>
    <w:rsid w:val="00C13EB1"/>
    <w:rsid w:val="00C14235"/>
    <w:rsid w:val="00C15066"/>
    <w:rsid w:val="00C158ED"/>
    <w:rsid w:val="00C15960"/>
    <w:rsid w:val="00C207D7"/>
    <w:rsid w:val="00C20F9B"/>
    <w:rsid w:val="00C210EC"/>
    <w:rsid w:val="00C2111E"/>
    <w:rsid w:val="00C2384B"/>
    <w:rsid w:val="00C2389C"/>
    <w:rsid w:val="00C2428B"/>
    <w:rsid w:val="00C26709"/>
    <w:rsid w:val="00C26D5C"/>
    <w:rsid w:val="00C27549"/>
    <w:rsid w:val="00C301CA"/>
    <w:rsid w:val="00C301E7"/>
    <w:rsid w:val="00C30307"/>
    <w:rsid w:val="00C30D78"/>
    <w:rsid w:val="00C310F0"/>
    <w:rsid w:val="00C316F3"/>
    <w:rsid w:val="00C31B31"/>
    <w:rsid w:val="00C31FED"/>
    <w:rsid w:val="00C322A5"/>
    <w:rsid w:val="00C32761"/>
    <w:rsid w:val="00C32863"/>
    <w:rsid w:val="00C3418B"/>
    <w:rsid w:val="00C34A35"/>
    <w:rsid w:val="00C350F5"/>
    <w:rsid w:val="00C378F8"/>
    <w:rsid w:val="00C37ABA"/>
    <w:rsid w:val="00C404E6"/>
    <w:rsid w:val="00C42211"/>
    <w:rsid w:val="00C42857"/>
    <w:rsid w:val="00C42ECD"/>
    <w:rsid w:val="00C45DCD"/>
    <w:rsid w:val="00C506E7"/>
    <w:rsid w:val="00C50A9C"/>
    <w:rsid w:val="00C51F3B"/>
    <w:rsid w:val="00C523F8"/>
    <w:rsid w:val="00C540A4"/>
    <w:rsid w:val="00C54619"/>
    <w:rsid w:val="00C55279"/>
    <w:rsid w:val="00C55915"/>
    <w:rsid w:val="00C5696B"/>
    <w:rsid w:val="00C6085F"/>
    <w:rsid w:val="00C609BD"/>
    <w:rsid w:val="00C6173A"/>
    <w:rsid w:val="00C61AEC"/>
    <w:rsid w:val="00C6312B"/>
    <w:rsid w:val="00C6346C"/>
    <w:rsid w:val="00C64334"/>
    <w:rsid w:val="00C644DB"/>
    <w:rsid w:val="00C6509A"/>
    <w:rsid w:val="00C660A6"/>
    <w:rsid w:val="00C663D5"/>
    <w:rsid w:val="00C66E5F"/>
    <w:rsid w:val="00C677FB"/>
    <w:rsid w:val="00C67C2E"/>
    <w:rsid w:val="00C718D7"/>
    <w:rsid w:val="00C72C65"/>
    <w:rsid w:val="00C7302B"/>
    <w:rsid w:val="00C73424"/>
    <w:rsid w:val="00C7529D"/>
    <w:rsid w:val="00C75BF9"/>
    <w:rsid w:val="00C82664"/>
    <w:rsid w:val="00C82672"/>
    <w:rsid w:val="00C82A1A"/>
    <w:rsid w:val="00C82B57"/>
    <w:rsid w:val="00C82D1F"/>
    <w:rsid w:val="00C82DD1"/>
    <w:rsid w:val="00C8362A"/>
    <w:rsid w:val="00C84394"/>
    <w:rsid w:val="00C84A7A"/>
    <w:rsid w:val="00C862BC"/>
    <w:rsid w:val="00C87DAF"/>
    <w:rsid w:val="00C900C5"/>
    <w:rsid w:val="00C90FEF"/>
    <w:rsid w:val="00C91C5C"/>
    <w:rsid w:val="00C92EB2"/>
    <w:rsid w:val="00C93D61"/>
    <w:rsid w:val="00C957E9"/>
    <w:rsid w:val="00C97765"/>
    <w:rsid w:val="00C97934"/>
    <w:rsid w:val="00C97CB0"/>
    <w:rsid w:val="00C97EB7"/>
    <w:rsid w:val="00CA046B"/>
    <w:rsid w:val="00CA1867"/>
    <w:rsid w:val="00CA20C0"/>
    <w:rsid w:val="00CA35CE"/>
    <w:rsid w:val="00CA40D5"/>
    <w:rsid w:val="00CA46F9"/>
    <w:rsid w:val="00CA4E1F"/>
    <w:rsid w:val="00CA71E9"/>
    <w:rsid w:val="00CA7AEB"/>
    <w:rsid w:val="00CB0C74"/>
    <w:rsid w:val="00CB1F89"/>
    <w:rsid w:val="00CB37E2"/>
    <w:rsid w:val="00CB4BD0"/>
    <w:rsid w:val="00CB58AE"/>
    <w:rsid w:val="00CB5CA8"/>
    <w:rsid w:val="00CB6692"/>
    <w:rsid w:val="00CB752E"/>
    <w:rsid w:val="00CB75C5"/>
    <w:rsid w:val="00CC115B"/>
    <w:rsid w:val="00CC159B"/>
    <w:rsid w:val="00CC39A8"/>
    <w:rsid w:val="00CC3A10"/>
    <w:rsid w:val="00CC4018"/>
    <w:rsid w:val="00CC524D"/>
    <w:rsid w:val="00CC73E7"/>
    <w:rsid w:val="00CC75EF"/>
    <w:rsid w:val="00CC7BF2"/>
    <w:rsid w:val="00CC7E13"/>
    <w:rsid w:val="00CD0965"/>
    <w:rsid w:val="00CD2314"/>
    <w:rsid w:val="00CD499B"/>
    <w:rsid w:val="00CD4E1D"/>
    <w:rsid w:val="00CD68CE"/>
    <w:rsid w:val="00CD709E"/>
    <w:rsid w:val="00CE0861"/>
    <w:rsid w:val="00CE19ED"/>
    <w:rsid w:val="00CE1BCA"/>
    <w:rsid w:val="00CE259D"/>
    <w:rsid w:val="00CE4EE8"/>
    <w:rsid w:val="00CE53E8"/>
    <w:rsid w:val="00CE6493"/>
    <w:rsid w:val="00CE67B2"/>
    <w:rsid w:val="00CE797C"/>
    <w:rsid w:val="00CE7B96"/>
    <w:rsid w:val="00CE7F13"/>
    <w:rsid w:val="00CF0E9C"/>
    <w:rsid w:val="00CF0FF1"/>
    <w:rsid w:val="00CF16C2"/>
    <w:rsid w:val="00CF1887"/>
    <w:rsid w:val="00CF1BE1"/>
    <w:rsid w:val="00CF2572"/>
    <w:rsid w:val="00CF306B"/>
    <w:rsid w:val="00CF39F4"/>
    <w:rsid w:val="00CF5F0A"/>
    <w:rsid w:val="00D007EB"/>
    <w:rsid w:val="00D008C0"/>
    <w:rsid w:val="00D00AFE"/>
    <w:rsid w:val="00D00D99"/>
    <w:rsid w:val="00D010F3"/>
    <w:rsid w:val="00D020CF"/>
    <w:rsid w:val="00D026A1"/>
    <w:rsid w:val="00D02A80"/>
    <w:rsid w:val="00D030F6"/>
    <w:rsid w:val="00D03F81"/>
    <w:rsid w:val="00D0440A"/>
    <w:rsid w:val="00D04812"/>
    <w:rsid w:val="00D1042E"/>
    <w:rsid w:val="00D10771"/>
    <w:rsid w:val="00D11A44"/>
    <w:rsid w:val="00D12001"/>
    <w:rsid w:val="00D123D8"/>
    <w:rsid w:val="00D128EA"/>
    <w:rsid w:val="00D12BC5"/>
    <w:rsid w:val="00D1343E"/>
    <w:rsid w:val="00D1386C"/>
    <w:rsid w:val="00D13A38"/>
    <w:rsid w:val="00D1759C"/>
    <w:rsid w:val="00D20080"/>
    <w:rsid w:val="00D21678"/>
    <w:rsid w:val="00D21C4A"/>
    <w:rsid w:val="00D23313"/>
    <w:rsid w:val="00D23F06"/>
    <w:rsid w:val="00D2632D"/>
    <w:rsid w:val="00D30E31"/>
    <w:rsid w:val="00D31F7E"/>
    <w:rsid w:val="00D3221D"/>
    <w:rsid w:val="00D32F1E"/>
    <w:rsid w:val="00D338FF"/>
    <w:rsid w:val="00D33996"/>
    <w:rsid w:val="00D33CB3"/>
    <w:rsid w:val="00D35FCF"/>
    <w:rsid w:val="00D3799E"/>
    <w:rsid w:val="00D379AF"/>
    <w:rsid w:val="00D37F6B"/>
    <w:rsid w:val="00D422FF"/>
    <w:rsid w:val="00D428F7"/>
    <w:rsid w:val="00D43023"/>
    <w:rsid w:val="00D4413E"/>
    <w:rsid w:val="00D452EC"/>
    <w:rsid w:val="00D45789"/>
    <w:rsid w:val="00D45A14"/>
    <w:rsid w:val="00D45E84"/>
    <w:rsid w:val="00D46C24"/>
    <w:rsid w:val="00D47AE7"/>
    <w:rsid w:val="00D51013"/>
    <w:rsid w:val="00D51027"/>
    <w:rsid w:val="00D51070"/>
    <w:rsid w:val="00D52861"/>
    <w:rsid w:val="00D5287A"/>
    <w:rsid w:val="00D52B88"/>
    <w:rsid w:val="00D52C3D"/>
    <w:rsid w:val="00D52FDD"/>
    <w:rsid w:val="00D54318"/>
    <w:rsid w:val="00D548B6"/>
    <w:rsid w:val="00D54FF4"/>
    <w:rsid w:val="00D55099"/>
    <w:rsid w:val="00D5564C"/>
    <w:rsid w:val="00D5566D"/>
    <w:rsid w:val="00D55A89"/>
    <w:rsid w:val="00D55C55"/>
    <w:rsid w:val="00D560BF"/>
    <w:rsid w:val="00D57ECB"/>
    <w:rsid w:val="00D6072A"/>
    <w:rsid w:val="00D6353A"/>
    <w:rsid w:val="00D63B6D"/>
    <w:rsid w:val="00D63C06"/>
    <w:rsid w:val="00D673C2"/>
    <w:rsid w:val="00D67404"/>
    <w:rsid w:val="00D71434"/>
    <w:rsid w:val="00D71DC9"/>
    <w:rsid w:val="00D7493C"/>
    <w:rsid w:val="00D75263"/>
    <w:rsid w:val="00D77EAD"/>
    <w:rsid w:val="00D80690"/>
    <w:rsid w:val="00D823F2"/>
    <w:rsid w:val="00D8287E"/>
    <w:rsid w:val="00D84701"/>
    <w:rsid w:val="00D84872"/>
    <w:rsid w:val="00D84EA7"/>
    <w:rsid w:val="00D87010"/>
    <w:rsid w:val="00D90203"/>
    <w:rsid w:val="00D93261"/>
    <w:rsid w:val="00D93F9C"/>
    <w:rsid w:val="00D93FE0"/>
    <w:rsid w:val="00D941FD"/>
    <w:rsid w:val="00D947AD"/>
    <w:rsid w:val="00D9489A"/>
    <w:rsid w:val="00D95339"/>
    <w:rsid w:val="00D9580A"/>
    <w:rsid w:val="00D95863"/>
    <w:rsid w:val="00D965D1"/>
    <w:rsid w:val="00D978A4"/>
    <w:rsid w:val="00DA17FB"/>
    <w:rsid w:val="00DA2067"/>
    <w:rsid w:val="00DA212A"/>
    <w:rsid w:val="00DA2FEE"/>
    <w:rsid w:val="00DA332B"/>
    <w:rsid w:val="00DA3A1C"/>
    <w:rsid w:val="00DA507D"/>
    <w:rsid w:val="00DA51D1"/>
    <w:rsid w:val="00DA6334"/>
    <w:rsid w:val="00DB2460"/>
    <w:rsid w:val="00DB514A"/>
    <w:rsid w:val="00DB5A94"/>
    <w:rsid w:val="00DB6713"/>
    <w:rsid w:val="00DB6904"/>
    <w:rsid w:val="00DB6AF2"/>
    <w:rsid w:val="00DB7724"/>
    <w:rsid w:val="00DC057B"/>
    <w:rsid w:val="00DC0E17"/>
    <w:rsid w:val="00DC1032"/>
    <w:rsid w:val="00DC147B"/>
    <w:rsid w:val="00DC1ED2"/>
    <w:rsid w:val="00DC21CF"/>
    <w:rsid w:val="00DC30F8"/>
    <w:rsid w:val="00DC418B"/>
    <w:rsid w:val="00DC47E1"/>
    <w:rsid w:val="00DC5468"/>
    <w:rsid w:val="00DC5B57"/>
    <w:rsid w:val="00DC6879"/>
    <w:rsid w:val="00DC6F66"/>
    <w:rsid w:val="00DC79AA"/>
    <w:rsid w:val="00DD03BA"/>
    <w:rsid w:val="00DD0B9F"/>
    <w:rsid w:val="00DD0F77"/>
    <w:rsid w:val="00DD15B0"/>
    <w:rsid w:val="00DD1659"/>
    <w:rsid w:val="00DD3F8E"/>
    <w:rsid w:val="00DD40A4"/>
    <w:rsid w:val="00DD5393"/>
    <w:rsid w:val="00DD7E10"/>
    <w:rsid w:val="00DE0977"/>
    <w:rsid w:val="00DE0B3E"/>
    <w:rsid w:val="00DE143F"/>
    <w:rsid w:val="00DE24B9"/>
    <w:rsid w:val="00DE32F8"/>
    <w:rsid w:val="00DE4488"/>
    <w:rsid w:val="00DE57DB"/>
    <w:rsid w:val="00DE744B"/>
    <w:rsid w:val="00DF2A52"/>
    <w:rsid w:val="00DF371B"/>
    <w:rsid w:val="00DF38E4"/>
    <w:rsid w:val="00DF484F"/>
    <w:rsid w:val="00DF53D9"/>
    <w:rsid w:val="00DF5611"/>
    <w:rsid w:val="00DF6067"/>
    <w:rsid w:val="00DF72DB"/>
    <w:rsid w:val="00DF7751"/>
    <w:rsid w:val="00DF7ED9"/>
    <w:rsid w:val="00E003F3"/>
    <w:rsid w:val="00E004D8"/>
    <w:rsid w:val="00E00842"/>
    <w:rsid w:val="00E01156"/>
    <w:rsid w:val="00E0156A"/>
    <w:rsid w:val="00E0178D"/>
    <w:rsid w:val="00E023FA"/>
    <w:rsid w:val="00E02A1A"/>
    <w:rsid w:val="00E03626"/>
    <w:rsid w:val="00E05DB1"/>
    <w:rsid w:val="00E07F29"/>
    <w:rsid w:val="00E10DCA"/>
    <w:rsid w:val="00E110CC"/>
    <w:rsid w:val="00E11620"/>
    <w:rsid w:val="00E11C12"/>
    <w:rsid w:val="00E12058"/>
    <w:rsid w:val="00E13A17"/>
    <w:rsid w:val="00E14301"/>
    <w:rsid w:val="00E1521F"/>
    <w:rsid w:val="00E1584D"/>
    <w:rsid w:val="00E17309"/>
    <w:rsid w:val="00E212A9"/>
    <w:rsid w:val="00E22311"/>
    <w:rsid w:val="00E225F7"/>
    <w:rsid w:val="00E241AE"/>
    <w:rsid w:val="00E244EC"/>
    <w:rsid w:val="00E258A4"/>
    <w:rsid w:val="00E26669"/>
    <w:rsid w:val="00E2725E"/>
    <w:rsid w:val="00E27329"/>
    <w:rsid w:val="00E301C8"/>
    <w:rsid w:val="00E311FB"/>
    <w:rsid w:val="00E313F2"/>
    <w:rsid w:val="00E3181A"/>
    <w:rsid w:val="00E31B22"/>
    <w:rsid w:val="00E31F7C"/>
    <w:rsid w:val="00E321CA"/>
    <w:rsid w:val="00E33A32"/>
    <w:rsid w:val="00E34799"/>
    <w:rsid w:val="00E35618"/>
    <w:rsid w:val="00E36D2A"/>
    <w:rsid w:val="00E40046"/>
    <w:rsid w:val="00E40419"/>
    <w:rsid w:val="00E41908"/>
    <w:rsid w:val="00E420E0"/>
    <w:rsid w:val="00E42318"/>
    <w:rsid w:val="00E42790"/>
    <w:rsid w:val="00E43FB2"/>
    <w:rsid w:val="00E446EC"/>
    <w:rsid w:val="00E44E0E"/>
    <w:rsid w:val="00E45DB3"/>
    <w:rsid w:val="00E46330"/>
    <w:rsid w:val="00E52A62"/>
    <w:rsid w:val="00E52F48"/>
    <w:rsid w:val="00E532DB"/>
    <w:rsid w:val="00E5429A"/>
    <w:rsid w:val="00E5795B"/>
    <w:rsid w:val="00E631B9"/>
    <w:rsid w:val="00E639F3"/>
    <w:rsid w:val="00E6401A"/>
    <w:rsid w:val="00E64370"/>
    <w:rsid w:val="00E65A8A"/>
    <w:rsid w:val="00E70674"/>
    <w:rsid w:val="00E70FF0"/>
    <w:rsid w:val="00E7104D"/>
    <w:rsid w:val="00E71197"/>
    <w:rsid w:val="00E71817"/>
    <w:rsid w:val="00E72534"/>
    <w:rsid w:val="00E73580"/>
    <w:rsid w:val="00E73DC0"/>
    <w:rsid w:val="00E757F6"/>
    <w:rsid w:val="00E75B1F"/>
    <w:rsid w:val="00E76FED"/>
    <w:rsid w:val="00E77712"/>
    <w:rsid w:val="00E812B3"/>
    <w:rsid w:val="00E8182E"/>
    <w:rsid w:val="00E82B7F"/>
    <w:rsid w:val="00E83AC2"/>
    <w:rsid w:val="00E844A9"/>
    <w:rsid w:val="00E913C5"/>
    <w:rsid w:val="00E91ADE"/>
    <w:rsid w:val="00E94976"/>
    <w:rsid w:val="00E94CA5"/>
    <w:rsid w:val="00E95C15"/>
    <w:rsid w:val="00E971B8"/>
    <w:rsid w:val="00E972E6"/>
    <w:rsid w:val="00E973E6"/>
    <w:rsid w:val="00EA15FE"/>
    <w:rsid w:val="00EA1B02"/>
    <w:rsid w:val="00EA3054"/>
    <w:rsid w:val="00EA61A5"/>
    <w:rsid w:val="00EA61E9"/>
    <w:rsid w:val="00EA681C"/>
    <w:rsid w:val="00EA6C62"/>
    <w:rsid w:val="00EA6EFE"/>
    <w:rsid w:val="00EA7B90"/>
    <w:rsid w:val="00EB1307"/>
    <w:rsid w:val="00EB246F"/>
    <w:rsid w:val="00EB248C"/>
    <w:rsid w:val="00EB29D5"/>
    <w:rsid w:val="00EB5E26"/>
    <w:rsid w:val="00EB6045"/>
    <w:rsid w:val="00EB7449"/>
    <w:rsid w:val="00EB7860"/>
    <w:rsid w:val="00EB7A82"/>
    <w:rsid w:val="00EC1D30"/>
    <w:rsid w:val="00EC1E01"/>
    <w:rsid w:val="00EC2A0F"/>
    <w:rsid w:val="00EC3046"/>
    <w:rsid w:val="00EC3A5E"/>
    <w:rsid w:val="00EC3FAB"/>
    <w:rsid w:val="00EC421D"/>
    <w:rsid w:val="00EC524B"/>
    <w:rsid w:val="00EC72CF"/>
    <w:rsid w:val="00EC730A"/>
    <w:rsid w:val="00EC7619"/>
    <w:rsid w:val="00ED025C"/>
    <w:rsid w:val="00ED065B"/>
    <w:rsid w:val="00ED0D8C"/>
    <w:rsid w:val="00ED1357"/>
    <w:rsid w:val="00ED1727"/>
    <w:rsid w:val="00ED24FE"/>
    <w:rsid w:val="00ED263F"/>
    <w:rsid w:val="00ED2ADD"/>
    <w:rsid w:val="00ED3A93"/>
    <w:rsid w:val="00ED4650"/>
    <w:rsid w:val="00ED4EB1"/>
    <w:rsid w:val="00ED6114"/>
    <w:rsid w:val="00ED73E3"/>
    <w:rsid w:val="00ED781D"/>
    <w:rsid w:val="00EE0496"/>
    <w:rsid w:val="00EE0601"/>
    <w:rsid w:val="00EE0632"/>
    <w:rsid w:val="00EE14CC"/>
    <w:rsid w:val="00EE1994"/>
    <w:rsid w:val="00EE1FC4"/>
    <w:rsid w:val="00EE22BE"/>
    <w:rsid w:val="00EE2AC2"/>
    <w:rsid w:val="00EE2F63"/>
    <w:rsid w:val="00EE5125"/>
    <w:rsid w:val="00EE5459"/>
    <w:rsid w:val="00EE59EE"/>
    <w:rsid w:val="00EE5BA1"/>
    <w:rsid w:val="00EE7AE3"/>
    <w:rsid w:val="00EF347B"/>
    <w:rsid w:val="00EF4B18"/>
    <w:rsid w:val="00EF5394"/>
    <w:rsid w:val="00EF5E10"/>
    <w:rsid w:val="00EF6E66"/>
    <w:rsid w:val="00EF6EC0"/>
    <w:rsid w:val="00EF741D"/>
    <w:rsid w:val="00EF7727"/>
    <w:rsid w:val="00EF77E1"/>
    <w:rsid w:val="00F01244"/>
    <w:rsid w:val="00F0145F"/>
    <w:rsid w:val="00F018E0"/>
    <w:rsid w:val="00F01B1B"/>
    <w:rsid w:val="00F02180"/>
    <w:rsid w:val="00F02536"/>
    <w:rsid w:val="00F05CDB"/>
    <w:rsid w:val="00F101BE"/>
    <w:rsid w:val="00F1067F"/>
    <w:rsid w:val="00F109AE"/>
    <w:rsid w:val="00F119B6"/>
    <w:rsid w:val="00F13E08"/>
    <w:rsid w:val="00F156F2"/>
    <w:rsid w:val="00F16BA9"/>
    <w:rsid w:val="00F1775C"/>
    <w:rsid w:val="00F23688"/>
    <w:rsid w:val="00F238C3"/>
    <w:rsid w:val="00F24DF4"/>
    <w:rsid w:val="00F25023"/>
    <w:rsid w:val="00F25B13"/>
    <w:rsid w:val="00F268A3"/>
    <w:rsid w:val="00F2695F"/>
    <w:rsid w:val="00F26FD4"/>
    <w:rsid w:val="00F27B30"/>
    <w:rsid w:val="00F302F3"/>
    <w:rsid w:val="00F30AE2"/>
    <w:rsid w:val="00F315D9"/>
    <w:rsid w:val="00F321EB"/>
    <w:rsid w:val="00F323E7"/>
    <w:rsid w:val="00F33290"/>
    <w:rsid w:val="00F332EA"/>
    <w:rsid w:val="00F33970"/>
    <w:rsid w:val="00F33BDF"/>
    <w:rsid w:val="00F34689"/>
    <w:rsid w:val="00F352CA"/>
    <w:rsid w:val="00F36EBA"/>
    <w:rsid w:val="00F37DC0"/>
    <w:rsid w:val="00F41322"/>
    <w:rsid w:val="00F42134"/>
    <w:rsid w:val="00F42564"/>
    <w:rsid w:val="00F42D15"/>
    <w:rsid w:val="00F43373"/>
    <w:rsid w:val="00F44CCC"/>
    <w:rsid w:val="00F47910"/>
    <w:rsid w:val="00F47E6D"/>
    <w:rsid w:val="00F50477"/>
    <w:rsid w:val="00F51273"/>
    <w:rsid w:val="00F5183E"/>
    <w:rsid w:val="00F54851"/>
    <w:rsid w:val="00F54A12"/>
    <w:rsid w:val="00F54B50"/>
    <w:rsid w:val="00F54F1A"/>
    <w:rsid w:val="00F561A5"/>
    <w:rsid w:val="00F56626"/>
    <w:rsid w:val="00F568AF"/>
    <w:rsid w:val="00F56AF4"/>
    <w:rsid w:val="00F601EC"/>
    <w:rsid w:val="00F605A7"/>
    <w:rsid w:val="00F60B1E"/>
    <w:rsid w:val="00F60DB6"/>
    <w:rsid w:val="00F648D5"/>
    <w:rsid w:val="00F66D4F"/>
    <w:rsid w:val="00F674F1"/>
    <w:rsid w:val="00F676A7"/>
    <w:rsid w:val="00F676D2"/>
    <w:rsid w:val="00F70926"/>
    <w:rsid w:val="00F73DB1"/>
    <w:rsid w:val="00F75150"/>
    <w:rsid w:val="00F767B6"/>
    <w:rsid w:val="00F76CC6"/>
    <w:rsid w:val="00F82CE2"/>
    <w:rsid w:val="00F82E0C"/>
    <w:rsid w:val="00F83739"/>
    <w:rsid w:val="00F83904"/>
    <w:rsid w:val="00F84A14"/>
    <w:rsid w:val="00F84C23"/>
    <w:rsid w:val="00F84CA7"/>
    <w:rsid w:val="00F86360"/>
    <w:rsid w:val="00F87466"/>
    <w:rsid w:val="00F876B2"/>
    <w:rsid w:val="00F87C19"/>
    <w:rsid w:val="00F94BA9"/>
    <w:rsid w:val="00F94D4C"/>
    <w:rsid w:val="00FA2C88"/>
    <w:rsid w:val="00FA501C"/>
    <w:rsid w:val="00FA62FF"/>
    <w:rsid w:val="00FA77DC"/>
    <w:rsid w:val="00FB01D8"/>
    <w:rsid w:val="00FB1561"/>
    <w:rsid w:val="00FB1A52"/>
    <w:rsid w:val="00FB37B9"/>
    <w:rsid w:val="00FB510F"/>
    <w:rsid w:val="00FC0BF9"/>
    <w:rsid w:val="00FC0D14"/>
    <w:rsid w:val="00FC0E1B"/>
    <w:rsid w:val="00FC10AB"/>
    <w:rsid w:val="00FC10DE"/>
    <w:rsid w:val="00FC14AA"/>
    <w:rsid w:val="00FC1C7A"/>
    <w:rsid w:val="00FC302E"/>
    <w:rsid w:val="00FC45AD"/>
    <w:rsid w:val="00FC47B1"/>
    <w:rsid w:val="00FC4A40"/>
    <w:rsid w:val="00FC4C2C"/>
    <w:rsid w:val="00FC4C7B"/>
    <w:rsid w:val="00FC7269"/>
    <w:rsid w:val="00FC7B0F"/>
    <w:rsid w:val="00FC7EE3"/>
    <w:rsid w:val="00FD0580"/>
    <w:rsid w:val="00FD0758"/>
    <w:rsid w:val="00FD101E"/>
    <w:rsid w:val="00FD2990"/>
    <w:rsid w:val="00FD2F4F"/>
    <w:rsid w:val="00FD3DAE"/>
    <w:rsid w:val="00FD3F6F"/>
    <w:rsid w:val="00FD454D"/>
    <w:rsid w:val="00FD5204"/>
    <w:rsid w:val="00FD6BA5"/>
    <w:rsid w:val="00FD6CD7"/>
    <w:rsid w:val="00FD74CD"/>
    <w:rsid w:val="00FE0493"/>
    <w:rsid w:val="00FE0785"/>
    <w:rsid w:val="00FE31C9"/>
    <w:rsid w:val="00FE3527"/>
    <w:rsid w:val="00FE3D8F"/>
    <w:rsid w:val="00FE4960"/>
    <w:rsid w:val="00FE5451"/>
    <w:rsid w:val="00FE5DA3"/>
    <w:rsid w:val="00FE6AEE"/>
    <w:rsid w:val="00FF1F9E"/>
    <w:rsid w:val="00FF759B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6A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070F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9C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9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0156A"/>
    <w:pPr>
      <w:keepNext/>
      <w:ind w:firstLine="709"/>
      <w:jc w:val="center"/>
      <w:outlineLvl w:val="5"/>
    </w:pPr>
    <w:rPr>
      <w:rFonts w:ascii="TimesET" w:hAnsi="TimesET"/>
      <w:b/>
      <w:bCs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E0156A"/>
    <w:rPr>
      <w:rFonts w:eastAsia="Times New Roman"/>
      <w:bCs/>
      <w:snapToGrid w:val="0"/>
      <w:sz w:val="24"/>
      <w:szCs w:val="20"/>
      <w:lang w:eastAsia="ru-RU"/>
    </w:rPr>
  </w:style>
  <w:style w:type="paragraph" w:styleId="2">
    <w:name w:val="Body Text Indent 2"/>
    <w:basedOn w:val="a"/>
    <w:link w:val="20"/>
    <w:semiHidden/>
    <w:rsid w:val="00E0156A"/>
    <w:pPr>
      <w:autoSpaceDE/>
      <w:autoSpaceDN/>
      <w:ind w:firstLine="851"/>
      <w:jc w:val="both"/>
    </w:pPr>
    <w:rPr>
      <w:rFonts w:ascii="TimesET" w:hAnsi="TimesET"/>
      <w:snapToGrid w:val="0"/>
    </w:rPr>
  </w:style>
  <w:style w:type="character" w:customStyle="1" w:styleId="20">
    <w:name w:val="Основной текст с отступом 2 Знак"/>
    <w:link w:val="2"/>
    <w:semiHidden/>
    <w:rsid w:val="00E0156A"/>
    <w:rPr>
      <w:rFonts w:eastAsia="Times New Roman"/>
      <w:b/>
      <w:snapToGrid w:val="0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0156A"/>
    <w:pPr>
      <w:jc w:val="both"/>
    </w:pPr>
    <w:rPr>
      <w:rFonts w:ascii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uiPriority w:val="99"/>
    <w:unhideWhenUsed/>
    <w:rsid w:val="00FC10DE"/>
    <w:pPr>
      <w:spacing w:after="120"/>
    </w:pPr>
  </w:style>
  <w:style w:type="character" w:customStyle="1" w:styleId="a6">
    <w:name w:val="Основной текст Знак"/>
    <w:link w:val="a5"/>
    <w:uiPriority w:val="99"/>
    <w:rsid w:val="00FC10DE"/>
    <w:rPr>
      <w:rFonts w:ascii="Times New Roman" w:eastAsia="Times New Roman" w:hAnsi="Times New Roman"/>
      <w:b/>
      <w:sz w:val="20"/>
      <w:szCs w:val="20"/>
      <w:lang w:eastAsia="ru-RU"/>
    </w:rPr>
  </w:style>
  <w:style w:type="table" w:styleId="a7">
    <w:name w:val="Table Grid"/>
    <w:basedOn w:val="a1"/>
    <w:uiPriority w:val="59"/>
    <w:rsid w:val="00FC0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743809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rsid w:val="00743809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867E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2867EF"/>
    <w:rPr>
      <w:rFonts w:ascii="Tahoma" w:eastAsia="Times New Roman" w:hAnsi="Tahoma" w:cs="Tahoma"/>
      <w:b/>
      <w:sz w:val="16"/>
      <w:szCs w:val="16"/>
      <w:lang w:eastAsia="ru-RU"/>
    </w:rPr>
  </w:style>
  <w:style w:type="character" w:customStyle="1" w:styleId="af0">
    <w:name w:val="Гипертекстовая ссылка"/>
    <w:uiPriority w:val="99"/>
    <w:rsid w:val="00D1759C"/>
    <w:rPr>
      <w:color w:val="008000"/>
    </w:rPr>
  </w:style>
  <w:style w:type="paragraph" w:styleId="af1">
    <w:name w:val="Date"/>
    <w:basedOn w:val="a"/>
    <w:next w:val="a"/>
    <w:link w:val="af2"/>
    <w:semiHidden/>
    <w:rsid w:val="0073344B"/>
    <w:pPr>
      <w:autoSpaceDE/>
      <w:autoSpaceDN/>
    </w:pPr>
    <w:rPr>
      <w:sz w:val="24"/>
      <w:szCs w:val="24"/>
    </w:rPr>
  </w:style>
  <w:style w:type="character" w:customStyle="1" w:styleId="af2">
    <w:name w:val="Дата Знак"/>
    <w:link w:val="af1"/>
    <w:semiHidden/>
    <w:rsid w:val="0073344B"/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ConsPlusNonformat">
    <w:name w:val="ConsPlusNonformat"/>
    <w:rsid w:val="00BB3BA2"/>
    <w:rPr>
      <w:rFonts w:ascii="Courier New" w:eastAsia="Times New Roman" w:hAnsi="Courier New"/>
      <w:snapToGrid w:val="0"/>
    </w:rPr>
  </w:style>
  <w:style w:type="character" w:customStyle="1" w:styleId="10">
    <w:name w:val="Заголовок 1 Знак"/>
    <w:link w:val="1"/>
    <w:uiPriority w:val="9"/>
    <w:rsid w:val="001070FA"/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966C39"/>
    <w:rPr>
      <w:rFonts w:ascii="Calibri" w:eastAsia="Calibri" w:hAnsi="Calibri"/>
      <w:b/>
      <w:sz w:val="22"/>
      <w:szCs w:val="22"/>
    </w:rPr>
  </w:style>
  <w:style w:type="character" w:customStyle="1" w:styleId="30">
    <w:name w:val="Заголовок 3 Знак"/>
    <w:link w:val="3"/>
    <w:uiPriority w:val="9"/>
    <w:semiHidden/>
    <w:rsid w:val="00B879C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B879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Normal">
    <w:name w:val="ConsNormal"/>
    <w:rsid w:val="003E1B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9E5843"/>
    <w:pPr>
      <w:autoSpaceDE w:val="0"/>
      <w:autoSpaceDN w:val="0"/>
      <w:adjustRightInd w:val="0"/>
    </w:pPr>
    <w:rPr>
      <w:rFonts w:cs="TimesE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6A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070F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79C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9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0156A"/>
    <w:pPr>
      <w:keepNext/>
      <w:ind w:firstLine="709"/>
      <w:jc w:val="center"/>
      <w:outlineLvl w:val="5"/>
    </w:pPr>
    <w:rPr>
      <w:rFonts w:ascii="TimesET" w:hAnsi="TimesET"/>
      <w:b/>
      <w:bCs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E0156A"/>
    <w:rPr>
      <w:rFonts w:eastAsia="Times New Roman"/>
      <w:bCs/>
      <w:snapToGrid w:val="0"/>
      <w:sz w:val="24"/>
      <w:szCs w:val="20"/>
      <w:lang w:eastAsia="ru-RU"/>
    </w:rPr>
  </w:style>
  <w:style w:type="paragraph" w:styleId="2">
    <w:name w:val="Body Text Indent 2"/>
    <w:basedOn w:val="a"/>
    <w:link w:val="20"/>
    <w:semiHidden/>
    <w:rsid w:val="00E0156A"/>
    <w:pPr>
      <w:autoSpaceDE/>
      <w:autoSpaceDN/>
      <w:ind w:firstLine="851"/>
      <w:jc w:val="both"/>
    </w:pPr>
    <w:rPr>
      <w:rFonts w:ascii="TimesET" w:hAnsi="TimesET"/>
      <w:snapToGrid w:val="0"/>
    </w:rPr>
  </w:style>
  <w:style w:type="character" w:customStyle="1" w:styleId="20">
    <w:name w:val="Основной текст с отступом 2 Знак"/>
    <w:link w:val="2"/>
    <w:semiHidden/>
    <w:rsid w:val="00E0156A"/>
    <w:rPr>
      <w:rFonts w:eastAsia="Times New Roman"/>
      <w:b/>
      <w:snapToGrid w:val="0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0156A"/>
    <w:pPr>
      <w:jc w:val="both"/>
    </w:pPr>
    <w:rPr>
      <w:rFonts w:ascii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uiPriority w:val="99"/>
    <w:unhideWhenUsed/>
    <w:rsid w:val="00FC10DE"/>
    <w:pPr>
      <w:spacing w:after="120"/>
    </w:pPr>
  </w:style>
  <w:style w:type="character" w:customStyle="1" w:styleId="a6">
    <w:name w:val="Основной текст Знак"/>
    <w:link w:val="a5"/>
    <w:uiPriority w:val="99"/>
    <w:rsid w:val="00FC10DE"/>
    <w:rPr>
      <w:rFonts w:ascii="Times New Roman" w:eastAsia="Times New Roman" w:hAnsi="Times New Roman"/>
      <w:b/>
      <w:sz w:val="20"/>
      <w:szCs w:val="20"/>
      <w:lang w:eastAsia="ru-RU"/>
    </w:rPr>
  </w:style>
  <w:style w:type="table" w:styleId="a7">
    <w:name w:val="Table Grid"/>
    <w:basedOn w:val="a1"/>
    <w:uiPriority w:val="59"/>
    <w:rsid w:val="00FC0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C0E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C0EFC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743809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rsid w:val="00743809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867E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2867EF"/>
    <w:rPr>
      <w:rFonts w:ascii="Tahoma" w:eastAsia="Times New Roman" w:hAnsi="Tahoma" w:cs="Tahoma"/>
      <w:b/>
      <w:sz w:val="16"/>
      <w:szCs w:val="16"/>
      <w:lang w:eastAsia="ru-RU"/>
    </w:rPr>
  </w:style>
  <w:style w:type="character" w:customStyle="1" w:styleId="af0">
    <w:name w:val="Гипертекстовая ссылка"/>
    <w:uiPriority w:val="99"/>
    <w:rsid w:val="00D1759C"/>
    <w:rPr>
      <w:color w:val="008000"/>
    </w:rPr>
  </w:style>
  <w:style w:type="paragraph" w:styleId="af1">
    <w:name w:val="Date"/>
    <w:basedOn w:val="a"/>
    <w:next w:val="a"/>
    <w:link w:val="af2"/>
    <w:semiHidden/>
    <w:rsid w:val="0073344B"/>
    <w:pPr>
      <w:autoSpaceDE/>
      <w:autoSpaceDN/>
    </w:pPr>
    <w:rPr>
      <w:sz w:val="24"/>
      <w:szCs w:val="24"/>
    </w:rPr>
  </w:style>
  <w:style w:type="character" w:customStyle="1" w:styleId="af2">
    <w:name w:val="Дата Знак"/>
    <w:link w:val="af1"/>
    <w:semiHidden/>
    <w:rsid w:val="0073344B"/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ConsPlusNonformat">
    <w:name w:val="ConsPlusNonformat"/>
    <w:rsid w:val="00BB3BA2"/>
    <w:rPr>
      <w:rFonts w:ascii="Courier New" w:eastAsia="Times New Roman" w:hAnsi="Courier New"/>
      <w:snapToGrid w:val="0"/>
    </w:rPr>
  </w:style>
  <w:style w:type="character" w:customStyle="1" w:styleId="10">
    <w:name w:val="Заголовок 1 Знак"/>
    <w:link w:val="1"/>
    <w:uiPriority w:val="9"/>
    <w:rsid w:val="001070FA"/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966C39"/>
    <w:rPr>
      <w:rFonts w:ascii="Calibri" w:eastAsia="Calibri" w:hAnsi="Calibri"/>
      <w:b/>
      <w:sz w:val="22"/>
      <w:szCs w:val="22"/>
    </w:rPr>
  </w:style>
  <w:style w:type="character" w:customStyle="1" w:styleId="30">
    <w:name w:val="Заголовок 3 Знак"/>
    <w:link w:val="3"/>
    <w:uiPriority w:val="9"/>
    <w:semiHidden/>
    <w:rsid w:val="00B879C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B879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Normal">
    <w:name w:val="ConsNormal"/>
    <w:rsid w:val="003E1B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9E5843"/>
    <w:pPr>
      <w:autoSpaceDE w:val="0"/>
      <w:autoSpaceDN w:val="0"/>
      <w:adjustRightInd w:val="0"/>
    </w:pPr>
    <w:rPr>
      <w:rFonts w:cs="TimesE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BCF5E-789D-4950-8084-6D043A93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6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Ярухин Алексей Владимирович</dc:creator>
  <cp:keywords/>
  <cp:lastModifiedBy>Ахмеева Валентина Андреевна</cp:lastModifiedBy>
  <cp:revision>11</cp:revision>
  <cp:lastPrinted>2023-10-27T12:30:00Z</cp:lastPrinted>
  <dcterms:created xsi:type="dcterms:W3CDTF">2023-10-25T06:47:00Z</dcterms:created>
  <dcterms:modified xsi:type="dcterms:W3CDTF">2023-10-30T05:40:00Z</dcterms:modified>
</cp:coreProperties>
</file>